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60"/>
      </w:tblGrid>
      <w:tr w:rsidR="00FC34C9" w:rsidRPr="002609DE" w14:paraId="5DD4EFDD" w14:textId="77777777" w:rsidTr="00405200">
        <w:trPr>
          <w:trHeight w:val="746"/>
        </w:trPr>
        <w:tc>
          <w:tcPr>
            <w:tcW w:w="9360" w:type="dxa"/>
            <w:vAlign w:val="center"/>
          </w:tcPr>
          <w:p w14:paraId="0F5E4715" w14:textId="76A5E0A6" w:rsidR="00FC34C9" w:rsidRPr="002609DE" w:rsidRDefault="00861217" w:rsidP="00824C67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48"/>
              </w:rPr>
              <w:t>L</w:t>
            </w:r>
            <w:r w:rsidR="009A7ABC">
              <w:rPr>
                <w:rFonts w:asciiTheme="majorHAnsi" w:hAnsiTheme="majorHAnsi"/>
                <w:b/>
                <w:sz w:val="48"/>
              </w:rPr>
              <w:t xml:space="preserve">ab </w:t>
            </w:r>
            <w:r>
              <w:rPr>
                <w:rFonts w:asciiTheme="majorHAnsi" w:hAnsiTheme="majorHAnsi"/>
                <w:b/>
                <w:sz w:val="48"/>
              </w:rPr>
              <w:t>A</w:t>
            </w:r>
            <w:r w:rsidR="009A7ABC">
              <w:rPr>
                <w:rFonts w:asciiTheme="majorHAnsi" w:hAnsiTheme="majorHAnsi"/>
                <w:b/>
                <w:sz w:val="48"/>
              </w:rPr>
              <w:t>ctivity</w:t>
            </w:r>
            <w:r>
              <w:rPr>
                <w:rFonts w:asciiTheme="majorHAnsi" w:hAnsiTheme="majorHAnsi"/>
                <w:b/>
                <w:sz w:val="48"/>
              </w:rPr>
              <w:t xml:space="preserve">: </w:t>
            </w:r>
            <w:r w:rsidR="009A7ABC">
              <w:rPr>
                <w:rFonts w:asciiTheme="majorHAnsi" w:hAnsiTheme="majorHAnsi"/>
                <w:b/>
                <w:sz w:val="48"/>
              </w:rPr>
              <w:t>Estimating numeric value of Pi usi</w:t>
            </w:r>
            <w:bookmarkStart w:id="0" w:name="_GoBack"/>
            <w:bookmarkEnd w:id="0"/>
            <w:r w:rsidR="009A7ABC">
              <w:rPr>
                <w:rFonts w:asciiTheme="majorHAnsi" w:hAnsiTheme="majorHAnsi"/>
                <w:b/>
                <w:sz w:val="48"/>
              </w:rPr>
              <w:t>ng two custom built</w:t>
            </w:r>
            <w:r w:rsidR="00A61A61">
              <w:rPr>
                <w:rFonts w:asciiTheme="majorHAnsi" w:hAnsiTheme="majorHAnsi"/>
                <w:b/>
                <w:sz w:val="48"/>
              </w:rPr>
              <w:t xml:space="preserve"> </w:t>
            </w:r>
            <w:r w:rsidR="009A7ABC">
              <w:rPr>
                <w:rFonts w:asciiTheme="majorHAnsi" w:hAnsiTheme="majorHAnsi"/>
                <w:b/>
                <w:sz w:val="48"/>
              </w:rPr>
              <w:t>r</w:t>
            </w:r>
            <w:r w:rsidR="00A61A61">
              <w:rPr>
                <w:rFonts w:asciiTheme="majorHAnsi" w:hAnsiTheme="majorHAnsi"/>
                <w:b/>
                <w:sz w:val="48"/>
              </w:rPr>
              <w:t>ulers</w:t>
            </w:r>
          </w:p>
        </w:tc>
      </w:tr>
    </w:tbl>
    <w:p w14:paraId="4D02E067" w14:textId="44B9DA61" w:rsidR="00405200" w:rsidRPr="002609DE" w:rsidRDefault="00405200" w:rsidP="00405200">
      <w:pPr>
        <w:rPr>
          <w:rFonts w:asciiTheme="majorHAnsi" w:hAnsiTheme="majorHAnsi"/>
        </w:rPr>
      </w:pPr>
    </w:p>
    <w:p w14:paraId="1F7A9724" w14:textId="3D04F5E1" w:rsidR="009339A0" w:rsidRDefault="009339A0" w:rsidP="00FE0105">
      <w:pPr>
        <w:spacing w:after="120"/>
      </w:pPr>
      <w:r>
        <w:rPr>
          <w:b/>
        </w:rPr>
        <w:t>Learning Goals</w:t>
      </w:r>
    </w:p>
    <w:p w14:paraId="39A9E8C9" w14:textId="76F09C24" w:rsidR="00824C67" w:rsidRPr="00824C67" w:rsidRDefault="00824C67" w:rsidP="00824C67">
      <w:pPr>
        <w:pStyle w:val="ListParagraph"/>
        <w:numPr>
          <w:ilvl w:val="0"/>
          <w:numId w:val="3"/>
        </w:numPr>
        <w:spacing w:after="120"/>
        <w:rPr>
          <w:rFonts w:asciiTheme="majorHAnsi" w:hAnsiTheme="majorHAnsi"/>
        </w:rPr>
      </w:pPr>
      <w:r w:rsidRPr="00824C67">
        <w:rPr>
          <w:rFonts w:asciiTheme="majorHAnsi" w:hAnsiTheme="majorHAnsi"/>
        </w:rPr>
        <w:t>Accurately</w:t>
      </w:r>
      <w:r>
        <w:rPr>
          <w:rFonts w:asciiTheme="majorHAnsi" w:hAnsiTheme="majorHAnsi"/>
        </w:rPr>
        <w:t xml:space="preserve"> measure materials using a home-</w:t>
      </w:r>
      <w:r w:rsidR="00225C64">
        <w:rPr>
          <w:rFonts w:asciiTheme="majorHAnsi" w:hAnsiTheme="majorHAnsi"/>
        </w:rPr>
        <w:t>made ruler</w:t>
      </w:r>
    </w:p>
    <w:p w14:paraId="465448BA" w14:textId="1764971D" w:rsidR="00824C67" w:rsidRPr="00824C67" w:rsidRDefault="00824C67" w:rsidP="00824C67">
      <w:pPr>
        <w:pStyle w:val="ListParagraph"/>
        <w:numPr>
          <w:ilvl w:val="0"/>
          <w:numId w:val="3"/>
        </w:numPr>
        <w:spacing w:after="120"/>
        <w:rPr>
          <w:rFonts w:asciiTheme="majorHAnsi" w:hAnsiTheme="majorHAnsi"/>
        </w:rPr>
      </w:pPr>
      <w:r w:rsidRPr="00824C67">
        <w:rPr>
          <w:rFonts w:asciiTheme="majorHAnsi" w:hAnsiTheme="majorHAnsi"/>
        </w:rPr>
        <w:t>Select appropriate measur</w:t>
      </w:r>
      <w:r w:rsidR="00225C64">
        <w:rPr>
          <w:rFonts w:asciiTheme="majorHAnsi" w:hAnsiTheme="majorHAnsi"/>
        </w:rPr>
        <w:t>ing device for each application</w:t>
      </w:r>
    </w:p>
    <w:p w14:paraId="02597C41" w14:textId="730F969C" w:rsidR="009339A0" w:rsidRPr="00FE0105" w:rsidRDefault="00824C67" w:rsidP="00824C67">
      <w:pPr>
        <w:pStyle w:val="ListParagraph"/>
        <w:numPr>
          <w:ilvl w:val="0"/>
          <w:numId w:val="3"/>
        </w:numPr>
        <w:spacing w:after="120"/>
        <w:rPr>
          <w:rFonts w:asciiTheme="majorHAnsi" w:hAnsiTheme="majorHAnsi"/>
        </w:rPr>
      </w:pPr>
      <w:r w:rsidRPr="00824C67">
        <w:rPr>
          <w:rFonts w:asciiTheme="majorHAnsi" w:hAnsiTheme="majorHAnsi"/>
        </w:rPr>
        <w:t>Graph a set of data and determi</w:t>
      </w:r>
      <w:r w:rsidR="00225C64">
        <w:rPr>
          <w:rFonts w:asciiTheme="majorHAnsi" w:hAnsiTheme="majorHAnsi"/>
        </w:rPr>
        <w:t>ne the slope with Excel or Google Sheets</w:t>
      </w:r>
    </w:p>
    <w:p w14:paraId="4027DAE5" w14:textId="5988FF42" w:rsidR="009339A0" w:rsidRDefault="009339A0" w:rsidP="009339A0"/>
    <w:p w14:paraId="45F33A4E" w14:textId="5A9152A7" w:rsidR="00752E6A" w:rsidRDefault="00752E6A" w:rsidP="00752E6A">
      <w:pPr>
        <w:spacing w:after="120"/>
      </w:pPr>
      <w:r>
        <w:rPr>
          <w:b/>
        </w:rPr>
        <w:t>Supplies</w:t>
      </w:r>
    </w:p>
    <w:p w14:paraId="1F10A924" w14:textId="4C7DA26D" w:rsidR="00752E6A" w:rsidRDefault="00F27628" w:rsidP="00752E6A">
      <w:pPr>
        <w:pStyle w:val="ListParagraph"/>
        <w:numPr>
          <w:ilvl w:val="0"/>
          <w:numId w:val="13"/>
        </w:numPr>
        <w:ind w:left="360"/>
      </w:pPr>
      <w:r>
        <w:t>One</w:t>
      </w:r>
      <w:r w:rsidR="00752E6A">
        <w:t xml:space="preserve"> string, rope, shoe lace, power cord, etc. that can be marked (written on using markers) on</w:t>
      </w:r>
    </w:p>
    <w:p w14:paraId="5D3585A5" w14:textId="48476AC9" w:rsidR="00752E6A" w:rsidRDefault="00752E6A" w:rsidP="00752E6A">
      <w:pPr>
        <w:pStyle w:val="ListParagraph"/>
        <w:numPr>
          <w:ilvl w:val="0"/>
          <w:numId w:val="13"/>
        </w:numPr>
        <w:ind w:left="360"/>
      </w:pPr>
      <w:r>
        <w:t>Two different color (</w:t>
      </w:r>
      <w:r w:rsidR="00F872EC">
        <w:t xml:space="preserve">e.g. </w:t>
      </w:r>
      <w:r>
        <w:t>red and blue) markers</w:t>
      </w:r>
    </w:p>
    <w:p w14:paraId="6954F44A" w14:textId="5FAEF54B" w:rsidR="00752E6A" w:rsidRDefault="00752E6A" w:rsidP="00F872EC">
      <w:pPr>
        <w:pStyle w:val="ListParagraph"/>
        <w:numPr>
          <w:ilvl w:val="0"/>
          <w:numId w:val="13"/>
        </w:numPr>
        <w:ind w:left="360"/>
      </w:pPr>
      <w:r>
        <w:t>Ruler with metric units (cm)</w:t>
      </w:r>
      <w:r w:rsidR="00F872EC">
        <w:t xml:space="preserve">, or online ruler: </w:t>
      </w:r>
      <w:r w:rsidR="00F872EC" w:rsidRPr="00F872EC">
        <w:t>https://www.piliapp.com/actual-size/cm-ruler/</w:t>
      </w:r>
    </w:p>
    <w:p w14:paraId="7B2CA38E" w14:textId="02AF2870" w:rsidR="00752E6A" w:rsidRDefault="00F872EC" w:rsidP="00752E6A">
      <w:pPr>
        <w:pStyle w:val="ListParagraph"/>
        <w:numPr>
          <w:ilvl w:val="0"/>
          <w:numId w:val="13"/>
        </w:numPr>
        <w:ind w:left="360"/>
      </w:pPr>
      <w:r>
        <w:t>P</w:t>
      </w:r>
      <w:r w:rsidR="00752E6A">
        <w:t xml:space="preserve">aper </w:t>
      </w:r>
    </w:p>
    <w:p w14:paraId="7A8B7545" w14:textId="4E4A6250" w:rsidR="00752E6A" w:rsidRDefault="00752E6A" w:rsidP="00752E6A">
      <w:pPr>
        <w:pStyle w:val="ListParagraph"/>
        <w:numPr>
          <w:ilvl w:val="0"/>
          <w:numId w:val="13"/>
        </w:numPr>
        <w:ind w:left="360"/>
      </w:pPr>
      <w:r>
        <w:t>Scissors</w:t>
      </w:r>
    </w:p>
    <w:p w14:paraId="531ECD7A" w14:textId="2549AD9E" w:rsidR="00752E6A" w:rsidRDefault="00752E6A" w:rsidP="00752E6A">
      <w:pPr>
        <w:pStyle w:val="ListParagraph"/>
        <w:numPr>
          <w:ilvl w:val="0"/>
          <w:numId w:val="13"/>
        </w:numPr>
        <w:ind w:left="360"/>
      </w:pPr>
      <w:r>
        <w:t>Cell phone with camera</w:t>
      </w:r>
    </w:p>
    <w:p w14:paraId="5FBDB36F" w14:textId="379872DB" w:rsidR="00752E6A" w:rsidRDefault="00752E6A" w:rsidP="00752E6A">
      <w:pPr>
        <w:pStyle w:val="ListParagraph"/>
        <w:numPr>
          <w:ilvl w:val="0"/>
          <w:numId w:val="13"/>
        </w:numPr>
        <w:ind w:left="360"/>
      </w:pPr>
      <w:r>
        <w:t>Computer with camera, speakers and microphone hooked up to internet</w:t>
      </w:r>
    </w:p>
    <w:p w14:paraId="70473E83" w14:textId="2CA5D78D" w:rsidR="00203B01" w:rsidRDefault="00203B01" w:rsidP="00203B01">
      <w:pPr>
        <w:pStyle w:val="ListParagraph"/>
        <w:numPr>
          <w:ilvl w:val="0"/>
          <w:numId w:val="13"/>
        </w:numPr>
        <w:spacing w:after="120"/>
        <w:ind w:left="360"/>
      </w:pPr>
      <w:r>
        <w:t>In your house find 7 circular objects of varying sizes using the following guidelines</w:t>
      </w:r>
    </w:p>
    <w:p w14:paraId="783610C9" w14:textId="3568C076" w:rsidR="00203B01" w:rsidRDefault="00203B01" w:rsidP="00203B01">
      <w:pPr>
        <w:pStyle w:val="ListParagraph"/>
        <w:numPr>
          <w:ilvl w:val="1"/>
          <w:numId w:val="13"/>
        </w:numPr>
        <w:spacing w:after="120"/>
      </w:pPr>
      <w:r>
        <w:t>Circumference of the smallest object must be less than one Fist unit (see below step-9)</w:t>
      </w:r>
    </w:p>
    <w:p w14:paraId="4D2EF01F" w14:textId="77777777" w:rsidR="00203B01" w:rsidRDefault="00203B01" w:rsidP="00203B01">
      <w:pPr>
        <w:pStyle w:val="ListParagraph"/>
        <w:numPr>
          <w:ilvl w:val="1"/>
          <w:numId w:val="13"/>
        </w:numPr>
        <w:spacing w:after="120"/>
      </w:pPr>
      <w:r>
        <w:t>Diameter of largest object must be greater than one Fist</w:t>
      </w:r>
    </w:p>
    <w:p w14:paraId="5A6859BB" w14:textId="0BB6D0D1" w:rsidR="00203B01" w:rsidRDefault="00203B01" w:rsidP="00203B01">
      <w:pPr>
        <w:pStyle w:val="ListParagraph"/>
        <w:numPr>
          <w:ilvl w:val="1"/>
          <w:numId w:val="13"/>
        </w:numPr>
        <w:spacing w:after="120"/>
      </w:pPr>
      <w:r>
        <w:t>Examples: dinner plate, salad plate, coins, bottle/jar lids</w:t>
      </w:r>
    </w:p>
    <w:p w14:paraId="45956FC6" w14:textId="77777777" w:rsidR="000231F7" w:rsidRDefault="000231F7" w:rsidP="000231F7">
      <w:pPr>
        <w:pStyle w:val="Header"/>
        <w:rPr>
          <w:b/>
        </w:rPr>
      </w:pPr>
    </w:p>
    <w:p w14:paraId="44DCCFAE" w14:textId="66181974" w:rsidR="000231F7" w:rsidRDefault="000231F7" w:rsidP="000231F7">
      <w:pPr>
        <w:pStyle w:val="Header"/>
        <w:rPr>
          <w:b/>
        </w:rPr>
      </w:pPr>
      <w:r w:rsidRPr="000231F7">
        <w:rPr>
          <w:b/>
        </w:rPr>
        <w:t>Reference</w:t>
      </w:r>
    </w:p>
    <w:p w14:paraId="582DAB25" w14:textId="6E54C37F" w:rsidR="000231F7" w:rsidRDefault="000231F7" w:rsidP="000231F7">
      <w:pPr>
        <w:pStyle w:val="Header"/>
      </w:pPr>
      <w:r w:rsidRPr="00D009EC">
        <w:t>https://chem.libretexts.org/Courses/University_of_Arkansas_Little_Rock/Chem_1402%3A_General_Chemistry_1_Lab_(Baillie)/1.02%3A_Experiment_1_-_Measurements</w:t>
      </w:r>
    </w:p>
    <w:p w14:paraId="12D4B717" w14:textId="1477EF8D" w:rsidR="00752E6A" w:rsidRDefault="00752E6A" w:rsidP="00752E6A"/>
    <w:p w14:paraId="0ED1846A" w14:textId="73F7B964" w:rsidR="009339A0" w:rsidRDefault="009339A0" w:rsidP="00FE0105">
      <w:pPr>
        <w:spacing w:after="120"/>
        <w:rPr>
          <w:b/>
        </w:rPr>
      </w:pPr>
      <w:r>
        <w:rPr>
          <w:b/>
        </w:rPr>
        <w:t xml:space="preserve">Activity </w:t>
      </w:r>
    </w:p>
    <w:p w14:paraId="019031D6" w14:textId="4BFF3A47" w:rsidR="00016716" w:rsidRPr="00FE0105" w:rsidRDefault="00242692" w:rsidP="00016716">
      <w:pPr>
        <w:spacing w:after="120"/>
        <w:jc w:val="center"/>
        <w:rPr>
          <w:b/>
        </w:rPr>
      </w:pPr>
      <w:r>
        <w:rPr>
          <w:b/>
        </w:rPr>
        <w:t>Part-1</w:t>
      </w:r>
      <w:r w:rsidR="00774461">
        <w:rPr>
          <w:b/>
        </w:rPr>
        <w:t>: Building Two Length-Scale Rulers</w:t>
      </w:r>
    </w:p>
    <w:p w14:paraId="044FFE12" w14:textId="55877861" w:rsidR="00242692" w:rsidRDefault="00774461" w:rsidP="00824C67">
      <w:pPr>
        <w:pStyle w:val="ListParagraph"/>
        <w:numPr>
          <w:ilvl w:val="0"/>
          <w:numId w:val="2"/>
        </w:numPr>
        <w:spacing w:after="120"/>
        <w:contextualSpacing w:val="0"/>
        <w:jc w:val="both"/>
      </w:pPr>
      <w:r>
        <w:t>Y</w:t>
      </w:r>
      <w:r w:rsidR="00D13462" w:rsidRPr="00824C67">
        <w:t>ou will be m</w:t>
      </w:r>
      <w:r w:rsidR="00D13462">
        <w:t xml:space="preserve">easuring </w:t>
      </w:r>
      <w:r w:rsidR="00242692">
        <w:t xml:space="preserve">and recording </w:t>
      </w:r>
      <w:r w:rsidR="00D13462">
        <w:t xml:space="preserve">the circumference and diameter of </w:t>
      </w:r>
      <w:r w:rsidR="00242692">
        <w:t xml:space="preserve">7 </w:t>
      </w:r>
      <w:r w:rsidR="00D13462" w:rsidRPr="00824C67">
        <w:t>circular object</w:t>
      </w:r>
      <w:r w:rsidR="00D13462">
        <w:t>s</w:t>
      </w:r>
      <w:r w:rsidR="00D13462" w:rsidRPr="00824C67">
        <w:t xml:space="preserve">, </w:t>
      </w:r>
      <w:r w:rsidR="00242692">
        <w:t xml:space="preserve">by using two length-scale rulers </w:t>
      </w:r>
    </w:p>
    <w:p w14:paraId="1D12613C" w14:textId="79B264E7" w:rsidR="009C6482" w:rsidRDefault="00242692" w:rsidP="00824C67">
      <w:pPr>
        <w:pStyle w:val="ListParagraph"/>
        <w:numPr>
          <w:ilvl w:val="0"/>
          <w:numId w:val="2"/>
        </w:numPr>
        <w:spacing w:after="120"/>
        <w:contextualSpacing w:val="0"/>
        <w:jc w:val="both"/>
      </w:pPr>
      <w:r>
        <w:t>You will be making both of the length-scale rulers</w:t>
      </w:r>
      <w:r w:rsidR="00774461">
        <w:t>.</w:t>
      </w:r>
      <w:r w:rsidR="00D13462">
        <w:t xml:space="preserve"> </w:t>
      </w:r>
    </w:p>
    <w:p w14:paraId="3A2867DE" w14:textId="1C81E6AB" w:rsidR="00D13462" w:rsidRDefault="00242692" w:rsidP="009C6482">
      <w:pPr>
        <w:pStyle w:val="ListParagraph"/>
        <w:numPr>
          <w:ilvl w:val="1"/>
          <w:numId w:val="2"/>
        </w:numPr>
        <w:spacing w:after="120"/>
        <w:contextualSpacing w:val="0"/>
        <w:jc w:val="both"/>
      </w:pPr>
      <w:r>
        <w:t>Rulers</w:t>
      </w:r>
      <w:r w:rsidR="00D13462">
        <w:t xml:space="preserve"> can be made up of materials like a string, rope, shoe lace, or a power cord</w:t>
      </w:r>
      <w:r w:rsidR="009C6482">
        <w:t>. Choose a ruler material on which you are able to make markings using color markers</w:t>
      </w:r>
    </w:p>
    <w:p w14:paraId="6E60C410" w14:textId="4BD5DD11" w:rsidR="009C6482" w:rsidRDefault="009C6482" w:rsidP="009C6482">
      <w:pPr>
        <w:pStyle w:val="ListParagraph"/>
        <w:numPr>
          <w:ilvl w:val="1"/>
          <w:numId w:val="2"/>
        </w:numPr>
        <w:spacing w:after="120"/>
        <w:contextualSpacing w:val="0"/>
        <w:jc w:val="both"/>
      </w:pPr>
      <w:r>
        <w:t xml:space="preserve">Select a ruler’s material length </w:t>
      </w:r>
      <w:r w:rsidR="00774461">
        <w:t>must be</w:t>
      </w:r>
      <w:r>
        <w:t xml:space="preserve"> longer than the circumference of the largest circular item you plan to use in measurements</w:t>
      </w:r>
    </w:p>
    <w:p w14:paraId="11184C47" w14:textId="19D5ACBA" w:rsidR="00693E6F" w:rsidRDefault="00693E6F" w:rsidP="00824C67">
      <w:pPr>
        <w:pStyle w:val="ListParagraph"/>
        <w:numPr>
          <w:ilvl w:val="0"/>
          <w:numId w:val="2"/>
        </w:numPr>
        <w:spacing w:after="120"/>
        <w:contextualSpacing w:val="0"/>
        <w:jc w:val="both"/>
      </w:pPr>
      <w:r>
        <w:t xml:space="preserve">You will create two length-scale rulers based on the width of your </w:t>
      </w:r>
      <w:r w:rsidR="00774461">
        <w:t>P</w:t>
      </w:r>
      <w:r>
        <w:t xml:space="preserve">ointer </w:t>
      </w:r>
      <w:r w:rsidR="00774461">
        <w:t>F</w:t>
      </w:r>
      <w:r>
        <w:t xml:space="preserve">inger (PF). Let’s call </w:t>
      </w:r>
      <w:r w:rsidR="00242692">
        <w:t xml:space="preserve">the two rulers to be </w:t>
      </w:r>
      <w:r w:rsidR="009C6482">
        <w:t xml:space="preserve">Fist scale and </w:t>
      </w:r>
      <w:proofErr w:type="spellStart"/>
      <w:r w:rsidR="009C6482">
        <w:t>DeciFist</w:t>
      </w:r>
      <w:proofErr w:type="spellEnd"/>
      <w:r w:rsidR="009C6482">
        <w:t xml:space="preserve"> scale</w:t>
      </w:r>
    </w:p>
    <w:p w14:paraId="6D48FD3F" w14:textId="02D04DBC" w:rsidR="00242692" w:rsidRDefault="00242692" w:rsidP="00242692">
      <w:pPr>
        <w:pStyle w:val="ListParagraph"/>
        <w:numPr>
          <w:ilvl w:val="0"/>
          <w:numId w:val="2"/>
        </w:numPr>
        <w:spacing w:after="120"/>
        <w:jc w:val="both"/>
      </w:pPr>
      <w:r>
        <w:t>Take a piece of paper and</w:t>
      </w:r>
      <w:r w:rsidR="00695F4E">
        <w:t xml:space="preserve"> p</w:t>
      </w:r>
      <w:r>
        <w:t xml:space="preserve">ress your pointer finger down </w:t>
      </w:r>
      <w:r w:rsidR="00695F4E">
        <w:t xml:space="preserve">on the paper </w:t>
      </w:r>
      <w:r>
        <w:t xml:space="preserve">and </w:t>
      </w:r>
      <w:r w:rsidR="00695F4E">
        <w:t xml:space="preserve">the </w:t>
      </w:r>
      <w:r>
        <w:t>trace your</w:t>
      </w:r>
      <w:r w:rsidR="00695F4E">
        <w:t xml:space="preserve"> pointer finger on the </w:t>
      </w:r>
      <w:r>
        <w:t>paper</w:t>
      </w:r>
    </w:p>
    <w:p w14:paraId="24285153" w14:textId="383334CB" w:rsidR="00242692" w:rsidRDefault="00695F4E" w:rsidP="00242692">
      <w:pPr>
        <w:pStyle w:val="ListParagraph"/>
        <w:numPr>
          <w:ilvl w:val="0"/>
          <w:numId w:val="2"/>
        </w:numPr>
        <w:spacing w:after="120"/>
        <w:jc w:val="both"/>
      </w:pPr>
      <w:r>
        <w:t>Draw two</w:t>
      </w:r>
      <w:r w:rsidR="00242692">
        <w:t xml:space="preserve"> line</w:t>
      </w:r>
      <w:r>
        <w:t>s</w:t>
      </w:r>
      <w:r w:rsidR="00242692">
        <w:t xml:space="preserve"> that just touches the left</w:t>
      </w:r>
      <w:r>
        <w:t xml:space="preserve"> and right</w:t>
      </w:r>
      <w:r w:rsidR="00242692">
        <w:t xml:space="preserve"> side</w:t>
      </w:r>
      <w:r>
        <w:t>s</w:t>
      </w:r>
      <w:r w:rsidR="00242692">
        <w:t xml:space="preserve"> of the </w:t>
      </w:r>
      <w:r>
        <w:t xml:space="preserve">PF’s </w:t>
      </w:r>
      <w:r w:rsidR="00242692">
        <w:t>outline</w:t>
      </w:r>
    </w:p>
    <w:p w14:paraId="39C4A54F" w14:textId="7BAD8AC0" w:rsidR="00242692" w:rsidRDefault="00242692" w:rsidP="00242692">
      <w:pPr>
        <w:pStyle w:val="ListParagraph"/>
        <w:numPr>
          <w:ilvl w:val="0"/>
          <w:numId w:val="2"/>
        </w:numPr>
        <w:spacing w:after="120"/>
        <w:jc w:val="both"/>
      </w:pPr>
      <w:r>
        <w:t>Take a Picture of your PF</w:t>
      </w:r>
      <w:r w:rsidR="00695F4E">
        <w:t>’s trace</w:t>
      </w:r>
      <w:r>
        <w:t xml:space="preserve"> and copy it below. A sample picture is presented below, replace it with your PF outline picture</w:t>
      </w:r>
    </w:p>
    <w:p w14:paraId="3EE6BA88" w14:textId="2E570207" w:rsidR="00242692" w:rsidRDefault="00242692" w:rsidP="00242692">
      <w:pPr>
        <w:pStyle w:val="ListParagraph"/>
        <w:spacing w:after="120"/>
        <w:ind w:left="360"/>
        <w:jc w:val="center"/>
      </w:pPr>
      <w:r>
        <w:rPr>
          <w:noProof/>
        </w:rPr>
        <w:lastRenderedPageBreak/>
        <w:drawing>
          <wp:inline distT="0" distB="0" distL="0" distR="0" wp14:anchorId="5AF58D33" wp14:editId="2C1ACBB1">
            <wp:extent cx="1466850" cy="1645734"/>
            <wp:effectExtent l="19050" t="19050" r="19050" b="1206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r="69630" b="56833"/>
                    <a:stretch/>
                  </pic:blipFill>
                  <pic:spPr bwMode="auto">
                    <a:xfrm>
                      <a:off x="0" y="0"/>
                      <a:ext cx="1473924" cy="1653670"/>
                    </a:xfrm>
                    <a:prstGeom prst="rect">
                      <a:avLst/>
                    </a:prstGeom>
                    <a:ln w="254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BEBC85" w14:textId="77777777" w:rsidR="00242692" w:rsidRDefault="00242692" w:rsidP="00242692">
      <w:pPr>
        <w:pStyle w:val="ListParagraph"/>
        <w:spacing w:after="120"/>
        <w:ind w:left="360"/>
        <w:jc w:val="both"/>
      </w:pPr>
    </w:p>
    <w:p w14:paraId="1CD99163" w14:textId="77777777" w:rsidR="00242692" w:rsidRDefault="00242692" w:rsidP="00242692">
      <w:pPr>
        <w:pStyle w:val="ListParagraph"/>
        <w:numPr>
          <w:ilvl w:val="0"/>
          <w:numId w:val="2"/>
        </w:numPr>
        <w:spacing w:after="120"/>
        <w:jc w:val="both"/>
      </w:pPr>
      <w:r>
        <w:t>With a pair of scissors cut out a rectangle from the paper such that the length of the side on the edge of the paper is the width of your pointer finger. A sample picture is presented below, replace it with your PF outline picture</w:t>
      </w:r>
    </w:p>
    <w:p w14:paraId="07CBE74E" w14:textId="77777777" w:rsidR="00242692" w:rsidRDefault="00242692" w:rsidP="00242692">
      <w:pPr>
        <w:pStyle w:val="ListParagraph"/>
        <w:spacing w:after="120"/>
        <w:ind w:left="360"/>
      </w:pPr>
    </w:p>
    <w:p w14:paraId="48069E77" w14:textId="5A5847EB" w:rsidR="00242692" w:rsidRDefault="00242692" w:rsidP="00242692">
      <w:pPr>
        <w:pStyle w:val="ListParagraph"/>
        <w:spacing w:after="120"/>
        <w:ind w:left="360"/>
        <w:jc w:val="center"/>
      </w:pPr>
      <w:r>
        <w:rPr>
          <w:noProof/>
        </w:rPr>
        <w:drawing>
          <wp:inline distT="0" distB="0" distL="0" distR="0" wp14:anchorId="731A7E7A" wp14:editId="2123D27D">
            <wp:extent cx="1416050" cy="2349500"/>
            <wp:effectExtent l="19050" t="19050" r="12700" b="1270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78241" r="1111" b="56598"/>
                    <a:stretch/>
                  </pic:blipFill>
                  <pic:spPr bwMode="auto">
                    <a:xfrm>
                      <a:off x="0" y="0"/>
                      <a:ext cx="1416050" cy="2349500"/>
                    </a:xfrm>
                    <a:prstGeom prst="rect">
                      <a:avLst/>
                    </a:prstGeom>
                    <a:ln w="254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6D10B5" w14:textId="77777777" w:rsidR="00242692" w:rsidRDefault="00242692" w:rsidP="00242692">
      <w:pPr>
        <w:pStyle w:val="ListParagraph"/>
        <w:spacing w:after="120"/>
        <w:ind w:left="360"/>
      </w:pPr>
    </w:p>
    <w:p w14:paraId="455271C2" w14:textId="17392C0A" w:rsidR="00242692" w:rsidRDefault="0022283F" w:rsidP="00824C67">
      <w:pPr>
        <w:pStyle w:val="ListParagraph"/>
        <w:numPr>
          <w:ilvl w:val="0"/>
          <w:numId w:val="2"/>
        </w:numPr>
        <w:spacing w:after="120"/>
        <w:contextualSpacing w:val="0"/>
        <w:jc w:val="both"/>
      </w:pPr>
      <w:r>
        <w:t>You will use the PF’s cut-out in building your two length scale rulers</w:t>
      </w:r>
    </w:p>
    <w:p w14:paraId="3A824757" w14:textId="75A30DBE" w:rsidR="00F36A2E" w:rsidRDefault="00693E6F" w:rsidP="00F36A2E">
      <w:pPr>
        <w:pStyle w:val="ListParagraph"/>
        <w:numPr>
          <w:ilvl w:val="0"/>
          <w:numId w:val="2"/>
        </w:numPr>
        <w:spacing w:after="120"/>
        <w:jc w:val="both"/>
      </w:pPr>
      <w:r>
        <w:t>The Fist scale ruler will use your PF width and have “Fist” unit markings on it, using 1 Fist = 5 x width of your PF</w:t>
      </w:r>
      <w:r w:rsidR="00CE7688">
        <w:t>. Each marking</w:t>
      </w:r>
      <w:r w:rsidR="00182746">
        <w:t xml:space="preserve"> on the Fist scale</w:t>
      </w:r>
      <w:r w:rsidR="00CE7688">
        <w:t xml:space="preserve"> will be the length of 5 PFs, and we will call this </w:t>
      </w:r>
      <w:r w:rsidR="00182746">
        <w:t xml:space="preserve">length </w:t>
      </w:r>
      <w:r w:rsidR="00CE7688">
        <w:t>unit a "Fist". On th</w:t>
      </w:r>
      <w:r w:rsidR="00182746">
        <w:t>e</w:t>
      </w:r>
      <w:r w:rsidR="00CE7688">
        <w:t xml:space="preserve"> ruler</w:t>
      </w:r>
      <w:r w:rsidR="00182746">
        <w:t xml:space="preserve"> material</w:t>
      </w:r>
      <w:r w:rsidR="00CE7688">
        <w:t xml:space="preserve">, using a </w:t>
      </w:r>
      <w:r w:rsidR="00182746">
        <w:t xml:space="preserve">red </w:t>
      </w:r>
      <w:r w:rsidR="00CE7688">
        <w:t xml:space="preserve">marker, mark at least </w:t>
      </w:r>
      <w:r w:rsidR="00196F3C">
        <w:t>6</w:t>
      </w:r>
      <w:r w:rsidR="00CE7688">
        <w:t xml:space="preserve"> sequential "Fist" lengths starting from 0.  This Fist scale will show lengths of 0 Fist, 1 Fist, 2 Fist, 3 Fist, 4 Fist, 5 Fist, etc.</w:t>
      </w:r>
      <w:r w:rsidR="00F36A2E" w:rsidRPr="00F36A2E">
        <w:t xml:space="preserve"> </w:t>
      </w:r>
      <w:r w:rsidR="00F36A2E">
        <w:t>A sample pictu</w:t>
      </w:r>
      <w:r w:rsidR="001A38DA">
        <w:t>re</w:t>
      </w:r>
      <w:r w:rsidR="00F36A2E">
        <w:t xml:space="preserve"> presented below</w:t>
      </w:r>
      <w:r w:rsidR="00051A1B">
        <w:t xml:space="preserve"> shows one fist length to be made up of five PF lengths. R</w:t>
      </w:r>
      <w:r w:rsidR="00F36A2E">
        <w:t xml:space="preserve">eplace it with your PF </w:t>
      </w:r>
      <w:r w:rsidR="00EE554E">
        <w:t>and Fist marking picture</w:t>
      </w:r>
    </w:p>
    <w:p w14:paraId="01FC1468" w14:textId="41BDFDB8" w:rsidR="00F36A2E" w:rsidRDefault="001A38DA" w:rsidP="00F36A2E">
      <w:pPr>
        <w:pStyle w:val="ListParagraph"/>
        <w:ind w:left="360"/>
        <w:jc w:val="center"/>
      </w:pPr>
      <w:r>
        <w:rPr>
          <w:noProof/>
        </w:rPr>
        <w:drawing>
          <wp:inline distT="0" distB="0" distL="0" distR="0" wp14:anchorId="0A70C56C" wp14:editId="5B768522">
            <wp:extent cx="6852285" cy="1603375"/>
            <wp:effectExtent l="19050" t="19050" r="24765" b="1587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2285" cy="160337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D223858" w14:textId="77777777" w:rsidR="00182746" w:rsidRDefault="00182746" w:rsidP="00B9493F">
      <w:pPr>
        <w:pStyle w:val="ListParagraph"/>
        <w:spacing w:after="120"/>
        <w:ind w:left="360"/>
        <w:contextualSpacing w:val="0"/>
        <w:jc w:val="both"/>
      </w:pPr>
    </w:p>
    <w:p w14:paraId="5881634D" w14:textId="6423717F" w:rsidR="00695F4E" w:rsidRDefault="00693E6F" w:rsidP="00182746">
      <w:pPr>
        <w:pStyle w:val="ListParagraph"/>
        <w:numPr>
          <w:ilvl w:val="0"/>
          <w:numId w:val="2"/>
        </w:numPr>
        <w:jc w:val="both"/>
      </w:pPr>
      <w:r>
        <w:t>Once Fist scale is complet</w:t>
      </w:r>
      <w:r w:rsidR="008E071D">
        <w:t>e</w:t>
      </w:r>
      <w:r>
        <w:t xml:space="preserve">, on the same ruler, you will create a more precise </w:t>
      </w:r>
      <w:r w:rsidR="00CE7688">
        <w:t>“</w:t>
      </w:r>
      <w:proofErr w:type="spellStart"/>
      <w:r w:rsidR="00CE7688">
        <w:t>DeciFist</w:t>
      </w:r>
      <w:proofErr w:type="spellEnd"/>
      <w:r w:rsidR="00CE7688">
        <w:t xml:space="preserve">” </w:t>
      </w:r>
      <w:r>
        <w:t>scale</w:t>
      </w:r>
      <w:r w:rsidR="00CE7688">
        <w:t>, using 1</w:t>
      </w:r>
      <w:r>
        <w:t xml:space="preserve"> </w:t>
      </w:r>
      <w:proofErr w:type="spellStart"/>
      <w:r>
        <w:t>DeciFist</w:t>
      </w:r>
      <w:proofErr w:type="spellEnd"/>
      <w:r>
        <w:t xml:space="preserve"> </w:t>
      </w:r>
      <w:r w:rsidR="00CE7688">
        <w:t xml:space="preserve">= </w:t>
      </w:r>
      <w:r w:rsidR="008E071D">
        <w:t xml:space="preserve">1/10th the length of a </w:t>
      </w:r>
      <w:r w:rsidR="00F737EA">
        <w:t xml:space="preserve">Fist. </w:t>
      </w:r>
      <w:r w:rsidR="00B9493F">
        <w:t xml:space="preserve">For calculating the length of a </w:t>
      </w:r>
      <w:proofErr w:type="spellStart"/>
      <w:r w:rsidR="00B9493F">
        <w:t>DeciFist</w:t>
      </w:r>
      <w:proofErr w:type="spellEnd"/>
      <w:r w:rsidR="00B9493F">
        <w:t>, you</w:t>
      </w:r>
      <w:r w:rsidR="00695F4E">
        <w:t xml:space="preserve"> need to use</w:t>
      </w:r>
      <w:r w:rsidR="00B9493F">
        <w:t xml:space="preserve"> a physical ruler or an </w:t>
      </w:r>
      <w:hyperlink r:id="rId10" w:history="1">
        <w:r w:rsidR="00B9493F" w:rsidRPr="00695F4E">
          <w:rPr>
            <w:rStyle w:val="Hyperlink"/>
          </w:rPr>
          <w:t>online ruler</w:t>
        </w:r>
      </w:hyperlink>
      <w:r w:rsidR="0059705E">
        <w:t xml:space="preserve"> and measure the wid</w:t>
      </w:r>
      <w:r w:rsidR="00695F4E">
        <w:t xml:space="preserve">th of 1 Fist unit and use </w:t>
      </w:r>
    </w:p>
    <w:p w14:paraId="591CE7CF" w14:textId="77777777" w:rsidR="00CF192F" w:rsidRDefault="00CF192F" w:rsidP="00CF192F">
      <w:pPr>
        <w:pStyle w:val="ListParagraph"/>
        <w:ind w:left="360"/>
        <w:jc w:val="both"/>
      </w:pPr>
    </w:p>
    <w:p w14:paraId="739581A7" w14:textId="72FD9E16" w:rsidR="00695F4E" w:rsidRDefault="00695F4E" w:rsidP="00695F4E">
      <w:pPr>
        <w:pStyle w:val="ListParagraph"/>
        <w:ind w:left="2160"/>
        <w:jc w:val="both"/>
      </w:pPr>
      <w:r>
        <w:lastRenderedPageBreak/>
        <w:t xml:space="preserve">1 </w:t>
      </w:r>
      <w:proofErr w:type="spellStart"/>
      <w:r>
        <w:t>DeciFist</w:t>
      </w:r>
      <w:proofErr w:type="spellEnd"/>
      <w:r>
        <w:t xml:space="preserve"> = 1/10th Fist</w:t>
      </w:r>
    </w:p>
    <w:p w14:paraId="06A6AB74" w14:textId="77777777" w:rsidR="00695F4E" w:rsidRDefault="00695F4E" w:rsidP="00695F4E">
      <w:pPr>
        <w:pStyle w:val="ListParagraph"/>
        <w:ind w:left="2160"/>
        <w:jc w:val="both"/>
      </w:pPr>
    </w:p>
    <w:p w14:paraId="3CE655A3" w14:textId="2511F18F" w:rsidR="008E071D" w:rsidRDefault="003E16DE" w:rsidP="00182746">
      <w:pPr>
        <w:pStyle w:val="ListParagraph"/>
        <w:numPr>
          <w:ilvl w:val="0"/>
          <w:numId w:val="2"/>
        </w:numPr>
        <w:jc w:val="both"/>
      </w:pPr>
      <w:r>
        <w:t xml:space="preserve">You have the length </w:t>
      </w:r>
      <w:proofErr w:type="spellStart"/>
      <w:r>
        <w:t>sclaes</w:t>
      </w:r>
      <w:proofErr w:type="spellEnd"/>
      <w:r>
        <w:t xml:space="preserve"> of Fist and </w:t>
      </w:r>
      <w:proofErr w:type="spellStart"/>
      <w:r>
        <w:t>DeciFist</w:t>
      </w:r>
      <w:proofErr w:type="spellEnd"/>
      <w:r>
        <w:t xml:space="preserve"> units. Use these two lengths and make Fist and </w:t>
      </w:r>
      <w:proofErr w:type="spellStart"/>
      <w:r>
        <w:t>DeciFist</w:t>
      </w:r>
      <w:proofErr w:type="spellEnd"/>
      <w:r>
        <w:t xml:space="preserve"> markings on your ruler, making</w:t>
      </w:r>
      <w:r w:rsidR="00F737EA">
        <w:t xml:space="preserve"> sur</w:t>
      </w:r>
      <w:r w:rsidR="00B9493F">
        <w:t>e to use different color markers</w:t>
      </w:r>
      <w:r w:rsidR="00F737EA">
        <w:t xml:space="preserve"> for </w:t>
      </w:r>
      <w:r>
        <w:t>each length scale</w:t>
      </w:r>
      <w:r w:rsidR="008E071D">
        <w:t>. For example, a</w:t>
      </w:r>
      <w:r w:rsidR="008E071D" w:rsidRPr="008E071D">
        <w:t xml:space="preserve"> </w:t>
      </w:r>
      <w:r w:rsidR="008E071D">
        <w:t xml:space="preserve">Fist scale </w:t>
      </w:r>
      <w:r w:rsidR="00695F4E">
        <w:t>will show</w:t>
      </w:r>
      <w:r w:rsidR="008E071D" w:rsidRPr="008E071D">
        <w:t xml:space="preserve"> </w:t>
      </w:r>
      <w:r w:rsidR="008E071D">
        <w:t>6</w:t>
      </w:r>
      <w:r w:rsidR="008E071D" w:rsidRPr="008E071D">
        <w:t xml:space="preserve"> Fist</w:t>
      </w:r>
      <w:r w:rsidR="008E071D">
        <w:t xml:space="preserve"> markings</w:t>
      </w:r>
      <w:r w:rsidR="008E071D" w:rsidRPr="008E071D">
        <w:t xml:space="preserve"> </w:t>
      </w:r>
      <w:r w:rsidR="008E071D">
        <w:t xml:space="preserve">in red color (numbered as </w:t>
      </w:r>
      <w:r w:rsidR="008E071D" w:rsidRPr="008E071D">
        <w:t>0, 1, 2, 3</w:t>
      </w:r>
      <w:r w:rsidR="008E071D">
        <w:t>, 4, and 5</w:t>
      </w:r>
      <w:r w:rsidR="008E071D" w:rsidRPr="008E071D">
        <w:t>)</w:t>
      </w:r>
      <w:r w:rsidR="008E071D">
        <w:t xml:space="preserve">, </w:t>
      </w:r>
      <w:r w:rsidR="00695F4E">
        <w:t xml:space="preserve">and </w:t>
      </w:r>
      <w:r w:rsidR="008E071D">
        <w:t xml:space="preserve">9 black color </w:t>
      </w:r>
      <w:proofErr w:type="spellStart"/>
      <w:r w:rsidR="008E071D">
        <w:t>DeciFist</w:t>
      </w:r>
      <w:proofErr w:type="spellEnd"/>
      <w:r w:rsidR="008E071D">
        <w:t xml:space="preserve"> markings between every two red color </w:t>
      </w:r>
      <w:r w:rsidR="00B9493F">
        <w:t xml:space="preserve">Fist </w:t>
      </w:r>
      <w:r w:rsidR="008E071D">
        <w:t>markings. Please see below picture for an example</w:t>
      </w:r>
    </w:p>
    <w:p w14:paraId="5529E72F" w14:textId="77777777" w:rsidR="000D67C6" w:rsidRDefault="000D67C6" w:rsidP="000D67C6">
      <w:pPr>
        <w:pStyle w:val="ListParagraph"/>
        <w:ind w:left="360"/>
        <w:jc w:val="both"/>
      </w:pPr>
    </w:p>
    <w:p w14:paraId="48534378" w14:textId="738B91CD" w:rsidR="008E071D" w:rsidRDefault="000D67C6" w:rsidP="008E071D">
      <w:r>
        <w:rPr>
          <w:noProof/>
        </w:rPr>
        <w:drawing>
          <wp:inline distT="0" distB="0" distL="0" distR="0" wp14:anchorId="4C654AC6" wp14:editId="64F27DF2">
            <wp:extent cx="6852285" cy="1603375"/>
            <wp:effectExtent l="19050" t="19050" r="24765" b="1587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2285" cy="160337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DA00D8D" w14:textId="449C50AF" w:rsidR="00182746" w:rsidRPr="008E071D" w:rsidRDefault="00182746" w:rsidP="008E071D"/>
    <w:p w14:paraId="1EF563A2" w14:textId="77777777" w:rsidR="00307C06" w:rsidRDefault="00307C06" w:rsidP="00307C06">
      <w:pPr>
        <w:pStyle w:val="ListParagraph"/>
        <w:spacing w:after="120"/>
        <w:ind w:left="360"/>
        <w:rPr>
          <w:b/>
        </w:rPr>
      </w:pPr>
    </w:p>
    <w:p w14:paraId="1EE3E424" w14:textId="5B7AD6E5" w:rsidR="00307C06" w:rsidRPr="00307C06" w:rsidRDefault="00307C06" w:rsidP="00307C06">
      <w:pPr>
        <w:pStyle w:val="ListParagraph"/>
        <w:spacing w:after="120"/>
        <w:ind w:left="360"/>
        <w:jc w:val="center"/>
        <w:rPr>
          <w:b/>
        </w:rPr>
      </w:pPr>
      <w:r w:rsidRPr="00307C06">
        <w:rPr>
          <w:b/>
        </w:rPr>
        <w:t>Part-</w:t>
      </w:r>
      <w:r>
        <w:rPr>
          <w:b/>
        </w:rPr>
        <w:t>2</w:t>
      </w:r>
      <w:r w:rsidRPr="00307C06">
        <w:rPr>
          <w:b/>
        </w:rPr>
        <w:t xml:space="preserve">: </w:t>
      </w:r>
      <w:r>
        <w:rPr>
          <w:b/>
        </w:rPr>
        <w:t>Measurements and Analysis</w:t>
      </w:r>
    </w:p>
    <w:p w14:paraId="664614A7" w14:textId="6BFFA18B" w:rsidR="000D67C6" w:rsidRDefault="00693E6F" w:rsidP="0033422C">
      <w:pPr>
        <w:pStyle w:val="ListParagraph"/>
        <w:numPr>
          <w:ilvl w:val="0"/>
          <w:numId w:val="2"/>
        </w:numPr>
        <w:spacing w:after="120"/>
        <w:jc w:val="both"/>
      </w:pPr>
      <w:r>
        <w:t>After creating the two </w:t>
      </w:r>
      <w:r w:rsidR="000D67C6">
        <w:t xml:space="preserve">length </w:t>
      </w:r>
      <w:r>
        <w:t>scales</w:t>
      </w:r>
      <w:r w:rsidR="00F737EA">
        <w:t>,</w:t>
      </w:r>
      <w:r>
        <w:t xml:space="preserve"> </w:t>
      </w:r>
      <w:r w:rsidR="00F737EA">
        <w:t>you</w:t>
      </w:r>
      <w:r w:rsidR="000D67C6">
        <w:t xml:space="preserve"> will then find 7</w:t>
      </w:r>
      <w:r>
        <w:t xml:space="preserve"> circular objects </w:t>
      </w:r>
      <w:r w:rsidR="000D67C6">
        <w:t>from your</w:t>
      </w:r>
      <w:r>
        <w:t xml:space="preserve"> house</w:t>
      </w:r>
      <w:r w:rsidR="000D67C6">
        <w:t xml:space="preserve"> of varying diameters</w:t>
      </w:r>
      <w:r w:rsidR="0033422C">
        <w:t>. Use your two length-scale rulers to</w:t>
      </w:r>
      <w:r w:rsidR="00571F44">
        <w:t xml:space="preserve"> m</w:t>
      </w:r>
      <w:r>
        <w:t xml:space="preserve">easure </w:t>
      </w:r>
      <w:r w:rsidR="000D67C6">
        <w:t xml:space="preserve">and record </w:t>
      </w:r>
      <w:r>
        <w:t>the circumference and diameter</w:t>
      </w:r>
      <w:r w:rsidR="0033422C">
        <w:t xml:space="preserve"> of </w:t>
      </w:r>
      <w:r w:rsidR="000D67C6">
        <w:t xml:space="preserve">7 objects in the </w:t>
      </w:r>
      <w:r w:rsidR="0033422C">
        <w:t xml:space="preserve">two </w:t>
      </w:r>
      <w:r w:rsidR="000D67C6">
        <w:t>table</w:t>
      </w:r>
      <w:r w:rsidR="0033422C">
        <w:t>s</w:t>
      </w:r>
      <w:r w:rsidR="000D67C6">
        <w:t xml:space="preserve"> below.</w:t>
      </w:r>
      <w:r w:rsidR="004E2388">
        <w:t xml:space="preserve"> </w:t>
      </w:r>
      <w:r w:rsidR="0033422C">
        <w:t xml:space="preserve">AS you have two length scale rulers, you will record each ruler’s data in individual table. </w:t>
      </w:r>
      <w:r w:rsidR="00571F44">
        <w:t xml:space="preserve">Make sure to include one decimal point estimation </w:t>
      </w:r>
      <w:r w:rsidR="005A471D">
        <w:t xml:space="preserve">in your diameter measurements. You will be able to guess if a </w:t>
      </w:r>
      <w:r w:rsidR="0033422C">
        <w:t>reading</w:t>
      </w:r>
      <w:r w:rsidR="005A471D">
        <w:t xml:space="preserve"> is greater than half of Fist units or </w:t>
      </w:r>
      <w:proofErr w:type="spellStart"/>
      <w:r w:rsidR="005A471D">
        <w:t>DeciFist</w:t>
      </w:r>
      <w:proofErr w:type="spellEnd"/>
      <w:r w:rsidR="005A471D">
        <w:t xml:space="preserve"> units. That is, your diameter data will have one decimal digit greater than or less than 0.5</w:t>
      </w:r>
      <w:r w:rsidR="002122D9">
        <w:t xml:space="preserve"> Fist units (or </w:t>
      </w:r>
      <w:r w:rsidR="00B85152">
        <w:t xml:space="preserve">0.5 </w:t>
      </w:r>
      <w:proofErr w:type="spellStart"/>
      <w:r w:rsidR="002122D9">
        <w:t>DeciFist</w:t>
      </w:r>
      <w:proofErr w:type="spellEnd"/>
      <w:r w:rsidR="002122D9">
        <w:t xml:space="preserve"> units)</w:t>
      </w:r>
      <w:r w:rsidR="0033422C">
        <w:t>. Circumference can be measured by wrapping the rulers around the circular object and then measuring its length.</w:t>
      </w:r>
      <w:r w:rsidR="004E2388">
        <w:t xml:space="preserve"> </w:t>
      </w:r>
    </w:p>
    <w:p w14:paraId="3F2B6300" w14:textId="77777777" w:rsidR="00024DF6" w:rsidRDefault="00024DF6" w:rsidP="00024DF6">
      <w:pPr>
        <w:pStyle w:val="ListParagraph"/>
        <w:spacing w:after="120"/>
        <w:ind w:left="360"/>
        <w:jc w:val="both"/>
      </w:pPr>
    </w:p>
    <w:p w14:paraId="39A44C86" w14:textId="474E8487" w:rsidR="002264C0" w:rsidRDefault="002264C0" w:rsidP="002264C0">
      <w:pPr>
        <w:pStyle w:val="ListParagraph"/>
        <w:spacing w:after="120"/>
        <w:ind w:left="360"/>
        <w:jc w:val="center"/>
      </w:pPr>
      <w:r>
        <w:t>Table-1</w:t>
      </w:r>
      <w:r w:rsidR="00223DF6">
        <w:t>: Data from Fist scale</w:t>
      </w:r>
    </w:p>
    <w:tbl>
      <w:tblPr>
        <w:tblStyle w:val="TableGrid"/>
        <w:tblW w:w="5935" w:type="dxa"/>
        <w:jc w:val="center"/>
        <w:tblLook w:val="04A0" w:firstRow="1" w:lastRow="0" w:firstColumn="1" w:lastColumn="0" w:noHBand="0" w:noVBand="1"/>
      </w:tblPr>
      <w:tblGrid>
        <w:gridCol w:w="1795"/>
        <w:gridCol w:w="1980"/>
        <w:gridCol w:w="2160"/>
      </w:tblGrid>
      <w:tr w:rsidR="002264C0" w14:paraId="67EE4C96" w14:textId="49AE63EC" w:rsidTr="002264C0">
        <w:trPr>
          <w:jc w:val="center"/>
        </w:trPr>
        <w:tc>
          <w:tcPr>
            <w:tcW w:w="1795" w:type="dxa"/>
          </w:tcPr>
          <w:p w14:paraId="29C962C9" w14:textId="2EF1A5EB" w:rsidR="002264C0" w:rsidRPr="000D67C6" w:rsidRDefault="002264C0" w:rsidP="0024505D">
            <w:pPr>
              <w:pStyle w:val="ListParagraph"/>
              <w:spacing w:after="120"/>
              <w:ind w:left="0"/>
              <w:jc w:val="center"/>
              <w:rPr>
                <w:rStyle w:val="Strong"/>
                <w:sz w:val="22"/>
              </w:rPr>
            </w:pPr>
            <w:r w:rsidRPr="000D67C6">
              <w:rPr>
                <w:rStyle w:val="Strong"/>
                <w:sz w:val="22"/>
              </w:rPr>
              <w:t>Object Number</w:t>
            </w:r>
          </w:p>
        </w:tc>
        <w:tc>
          <w:tcPr>
            <w:tcW w:w="1980" w:type="dxa"/>
          </w:tcPr>
          <w:p w14:paraId="6F01DBEF" w14:textId="076A5E4F" w:rsidR="002264C0" w:rsidRDefault="007D15B2" w:rsidP="0024505D">
            <w:pPr>
              <w:pStyle w:val="ListParagraph"/>
              <w:spacing w:after="120"/>
              <w:ind w:left="0"/>
              <w:jc w:val="center"/>
              <w:rPr>
                <w:rStyle w:val="Strong"/>
                <w:sz w:val="22"/>
              </w:rPr>
            </w:pPr>
            <w:r>
              <w:rPr>
                <w:rStyle w:val="Strong"/>
                <w:sz w:val="22"/>
              </w:rPr>
              <w:t xml:space="preserve">Measured </w:t>
            </w:r>
            <w:r w:rsidR="002264C0" w:rsidRPr="000D67C6">
              <w:rPr>
                <w:rStyle w:val="Strong"/>
                <w:sz w:val="22"/>
              </w:rPr>
              <w:t>Diameter</w:t>
            </w:r>
            <w:r w:rsidR="002264C0">
              <w:rPr>
                <w:rStyle w:val="Strong"/>
                <w:sz w:val="22"/>
              </w:rPr>
              <w:t xml:space="preserve"> (d1)</w:t>
            </w:r>
          </w:p>
          <w:p w14:paraId="2DDF8DEA" w14:textId="5621F005" w:rsidR="002264C0" w:rsidRPr="000D67C6" w:rsidRDefault="002264C0" w:rsidP="0024505D">
            <w:pPr>
              <w:pStyle w:val="ListParagraph"/>
              <w:spacing w:after="120"/>
              <w:ind w:left="0"/>
              <w:jc w:val="center"/>
              <w:rPr>
                <w:rStyle w:val="Strong"/>
                <w:sz w:val="22"/>
              </w:rPr>
            </w:pPr>
            <w:r w:rsidRPr="000D67C6">
              <w:rPr>
                <w:rStyle w:val="Strong"/>
                <w:sz w:val="22"/>
              </w:rPr>
              <w:t>(in Fist units)</w:t>
            </w:r>
          </w:p>
        </w:tc>
        <w:tc>
          <w:tcPr>
            <w:tcW w:w="2160" w:type="dxa"/>
          </w:tcPr>
          <w:p w14:paraId="6CA8AD2A" w14:textId="3A3C7678" w:rsidR="002264C0" w:rsidRDefault="007D15B2" w:rsidP="0024505D">
            <w:pPr>
              <w:pStyle w:val="ListParagraph"/>
              <w:spacing w:after="120"/>
              <w:ind w:left="0"/>
              <w:jc w:val="center"/>
              <w:rPr>
                <w:rStyle w:val="Strong"/>
                <w:sz w:val="22"/>
              </w:rPr>
            </w:pPr>
            <w:r>
              <w:rPr>
                <w:rStyle w:val="Strong"/>
                <w:sz w:val="22"/>
              </w:rPr>
              <w:t>Measured</w:t>
            </w:r>
            <w:r w:rsidRPr="000D67C6">
              <w:rPr>
                <w:rStyle w:val="Strong"/>
                <w:sz w:val="22"/>
              </w:rPr>
              <w:t xml:space="preserve"> </w:t>
            </w:r>
            <w:r w:rsidR="002264C0" w:rsidRPr="000D67C6">
              <w:rPr>
                <w:rStyle w:val="Strong"/>
                <w:sz w:val="22"/>
              </w:rPr>
              <w:t>Circumference</w:t>
            </w:r>
            <w:r w:rsidR="002264C0">
              <w:rPr>
                <w:rStyle w:val="Strong"/>
                <w:sz w:val="22"/>
              </w:rPr>
              <w:t xml:space="preserve"> (c1)</w:t>
            </w:r>
          </w:p>
          <w:p w14:paraId="74541C20" w14:textId="4551C2BD" w:rsidR="002264C0" w:rsidRPr="000D67C6" w:rsidRDefault="002264C0" w:rsidP="0024505D">
            <w:pPr>
              <w:pStyle w:val="ListParagraph"/>
              <w:spacing w:after="120"/>
              <w:ind w:left="0"/>
              <w:jc w:val="center"/>
              <w:rPr>
                <w:rStyle w:val="Strong"/>
                <w:sz w:val="22"/>
              </w:rPr>
            </w:pPr>
            <w:r w:rsidRPr="000D67C6">
              <w:rPr>
                <w:rStyle w:val="Strong"/>
                <w:sz w:val="22"/>
              </w:rPr>
              <w:t>(in Fist units)</w:t>
            </w:r>
          </w:p>
        </w:tc>
      </w:tr>
      <w:tr w:rsidR="002264C0" w14:paraId="1E7EC509" w14:textId="1CA22EBF" w:rsidTr="002264C0">
        <w:trPr>
          <w:jc w:val="center"/>
        </w:trPr>
        <w:tc>
          <w:tcPr>
            <w:tcW w:w="1795" w:type="dxa"/>
          </w:tcPr>
          <w:p w14:paraId="3BFD11D3" w14:textId="192DAB25" w:rsidR="002264C0" w:rsidRDefault="00024DF6" w:rsidP="00024DF6">
            <w:pPr>
              <w:pStyle w:val="ListParagraph"/>
              <w:spacing w:after="120"/>
              <w:ind w:left="0"/>
              <w:jc w:val="center"/>
            </w:pPr>
            <w:r>
              <w:t>1</w:t>
            </w:r>
          </w:p>
        </w:tc>
        <w:tc>
          <w:tcPr>
            <w:tcW w:w="1980" w:type="dxa"/>
          </w:tcPr>
          <w:p w14:paraId="76A1A4BD" w14:textId="77777777" w:rsidR="002264C0" w:rsidRDefault="002264C0" w:rsidP="000D67C6">
            <w:pPr>
              <w:pStyle w:val="ListParagraph"/>
              <w:spacing w:after="120"/>
              <w:ind w:left="0"/>
              <w:jc w:val="both"/>
            </w:pPr>
          </w:p>
        </w:tc>
        <w:tc>
          <w:tcPr>
            <w:tcW w:w="2160" w:type="dxa"/>
          </w:tcPr>
          <w:p w14:paraId="3239E5BD" w14:textId="77777777" w:rsidR="002264C0" w:rsidRDefault="002264C0" w:rsidP="000D67C6">
            <w:pPr>
              <w:pStyle w:val="ListParagraph"/>
              <w:spacing w:after="120"/>
              <w:ind w:left="0"/>
              <w:jc w:val="both"/>
            </w:pPr>
          </w:p>
        </w:tc>
      </w:tr>
      <w:tr w:rsidR="002264C0" w14:paraId="53EC689C" w14:textId="256C4F2A" w:rsidTr="002264C0">
        <w:trPr>
          <w:jc w:val="center"/>
        </w:trPr>
        <w:tc>
          <w:tcPr>
            <w:tcW w:w="1795" w:type="dxa"/>
          </w:tcPr>
          <w:p w14:paraId="0059B307" w14:textId="080B7320" w:rsidR="002264C0" w:rsidRDefault="00024DF6" w:rsidP="00024DF6">
            <w:pPr>
              <w:pStyle w:val="ListParagraph"/>
              <w:spacing w:after="120"/>
              <w:ind w:left="0"/>
              <w:jc w:val="center"/>
            </w:pPr>
            <w:r>
              <w:t>2</w:t>
            </w:r>
          </w:p>
        </w:tc>
        <w:tc>
          <w:tcPr>
            <w:tcW w:w="1980" w:type="dxa"/>
          </w:tcPr>
          <w:p w14:paraId="0C35D555" w14:textId="77777777" w:rsidR="002264C0" w:rsidRDefault="002264C0" w:rsidP="000D67C6">
            <w:pPr>
              <w:pStyle w:val="ListParagraph"/>
              <w:spacing w:after="120"/>
              <w:ind w:left="0"/>
              <w:jc w:val="both"/>
            </w:pPr>
          </w:p>
        </w:tc>
        <w:tc>
          <w:tcPr>
            <w:tcW w:w="2160" w:type="dxa"/>
          </w:tcPr>
          <w:p w14:paraId="0845E3CB" w14:textId="77777777" w:rsidR="002264C0" w:rsidRDefault="002264C0" w:rsidP="000D67C6">
            <w:pPr>
              <w:pStyle w:val="ListParagraph"/>
              <w:spacing w:after="120"/>
              <w:ind w:left="0"/>
              <w:jc w:val="both"/>
            </w:pPr>
          </w:p>
        </w:tc>
      </w:tr>
      <w:tr w:rsidR="002264C0" w14:paraId="55D73A83" w14:textId="100E5DB5" w:rsidTr="002264C0">
        <w:trPr>
          <w:jc w:val="center"/>
        </w:trPr>
        <w:tc>
          <w:tcPr>
            <w:tcW w:w="1795" w:type="dxa"/>
          </w:tcPr>
          <w:p w14:paraId="2F761A0A" w14:textId="3A4C4D72" w:rsidR="002264C0" w:rsidRDefault="00024DF6" w:rsidP="00024DF6">
            <w:pPr>
              <w:pStyle w:val="ListParagraph"/>
              <w:spacing w:after="120"/>
              <w:ind w:left="0"/>
              <w:jc w:val="center"/>
            </w:pPr>
            <w:r>
              <w:t>3</w:t>
            </w:r>
          </w:p>
        </w:tc>
        <w:tc>
          <w:tcPr>
            <w:tcW w:w="1980" w:type="dxa"/>
          </w:tcPr>
          <w:p w14:paraId="60D1C4A7" w14:textId="77777777" w:rsidR="002264C0" w:rsidRDefault="002264C0" w:rsidP="000D67C6">
            <w:pPr>
              <w:pStyle w:val="ListParagraph"/>
              <w:spacing w:after="120"/>
              <w:ind w:left="0"/>
              <w:jc w:val="both"/>
            </w:pPr>
          </w:p>
        </w:tc>
        <w:tc>
          <w:tcPr>
            <w:tcW w:w="2160" w:type="dxa"/>
          </w:tcPr>
          <w:p w14:paraId="6A721E65" w14:textId="77777777" w:rsidR="002264C0" w:rsidRDefault="002264C0" w:rsidP="000D67C6">
            <w:pPr>
              <w:pStyle w:val="ListParagraph"/>
              <w:spacing w:after="120"/>
              <w:ind w:left="0"/>
              <w:jc w:val="both"/>
            </w:pPr>
          </w:p>
        </w:tc>
      </w:tr>
      <w:tr w:rsidR="002264C0" w14:paraId="10B523FF" w14:textId="7D0E3B3D" w:rsidTr="002264C0">
        <w:trPr>
          <w:jc w:val="center"/>
        </w:trPr>
        <w:tc>
          <w:tcPr>
            <w:tcW w:w="1795" w:type="dxa"/>
          </w:tcPr>
          <w:p w14:paraId="3CEC8CE8" w14:textId="1C43D872" w:rsidR="002264C0" w:rsidRDefault="00024DF6" w:rsidP="00024DF6">
            <w:pPr>
              <w:pStyle w:val="ListParagraph"/>
              <w:spacing w:after="120"/>
              <w:ind w:left="0"/>
              <w:jc w:val="center"/>
            </w:pPr>
            <w:r>
              <w:t>4</w:t>
            </w:r>
          </w:p>
        </w:tc>
        <w:tc>
          <w:tcPr>
            <w:tcW w:w="1980" w:type="dxa"/>
          </w:tcPr>
          <w:p w14:paraId="59E66789" w14:textId="77777777" w:rsidR="002264C0" w:rsidRDefault="002264C0" w:rsidP="000D67C6">
            <w:pPr>
              <w:pStyle w:val="ListParagraph"/>
              <w:spacing w:after="120"/>
              <w:ind w:left="0"/>
              <w:jc w:val="both"/>
            </w:pPr>
          </w:p>
        </w:tc>
        <w:tc>
          <w:tcPr>
            <w:tcW w:w="2160" w:type="dxa"/>
          </w:tcPr>
          <w:p w14:paraId="771EE901" w14:textId="77777777" w:rsidR="002264C0" w:rsidRDefault="002264C0" w:rsidP="000D67C6">
            <w:pPr>
              <w:pStyle w:val="ListParagraph"/>
              <w:spacing w:after="120"/>
              <w:ind w:left="0"/>
              <w:jc w:val="both"/>
            </w:pPr>
          </w:p>
        </w:tc>
      </w:tr>
      <w:tr w:rsidR="002264C0" w14:paraId="59D73655" w14:textId="6F5F0961" w:rsidTr="002264C0">
        <w:trPr>
          <w:jc w:val="center"/>
        </w:trPr>
        <w:tc>
          <w:tcPr>
            <w:tcW w:w="1795" w:type="dxa"/>
          </w:tcPr>
          <w:p w14:paraId="1032B772" w14:textId="71D35292" w:rsidR="002264C0" w:rsidRDefault="00024DF6" w:rsidP="00024DF6">
            <w:pPr>
              <w:pStyle w:val="ListParagraph"/>
              <w:spacing w:after="120"/>
              <w:ind w:left="0"/>
              <w:jc w:val="center"/>
            </w:pPr>
            <w:r>
              <w:t>5</w:t>
            </w:r>
          </w:p>
        </w:tc>
        <w:tc>
          <w:tcPr>
            <w:tcW w:w="1980" w:type="dxa"/>
          </w:tcPr>
          <w:p w14:paraId="04B440AC" w14:textId="77777777" w:rsidR="002264C0" w:rsidRDefault="002264C0" w:rsidP="000D67C6">
            <w:pPr>
              <w:pStyle w:val="ListParagraph"/>
              <w:spacing w:after="120"/>
              <w:ind w:left="0"/>
              <w:jc w:val="both"/>
            </w:pPr>
          </w:p>
        </w:tc>
        <w:tc>
          <w:tcPr>
            <w:tcW w:w="2160" w:type="dxa"/>
          </w:tcPr>
          <w:p w14:paraId="1221B910" w14:textId="77777777" w:rsidR="002264C0" w:rsidRDefault="002264C0" w:rsidP="000D67C6">
            <w:pPr>
              <w:pStyle w:val="ListParagraph"/>
              <w:spacing w:after="120"/>
              <w:ind w:left="0"/>
              <w:jc w:val="both"/>
            </w:pPr>
          </w:p>
        </w:tc>
      </w:tr>
      <w:tr w:rsidR="002264C0" w14:paraId="1B60FD41" w14:textId="59959ACE" w:rsidTr="002264C0">
        <w:trPr>
          <w:jc w:val="center"/>
        </w:trPr>
        <w:tc>
          <w:tcPr>
            <w:tcW w:w="1795" w:type="dxa"/>
          </w:tcPr>
          <w:p w14:paraId="304C4AF9" w14:textId="53139DFA" w:rsidR="002264C0" w:rsidRDefault="00024DF6" w:rsidP="00024DF6">
            <w:pPr>
              <w:pStyle w:val="ListParagraph"/>
              <w:spacing w:after="120"/>
              <w:ind w:left="0"/>
              <w:jc w:val="center"/>
            </w:pPr>
            <w:r>
              <w:t>6</w:t>
            </w:r>
          </w:p>
        </w:tc>
        <w:tc>
          <w:tcPr>
            <w:tcW w:w="1980" w:type="dxa"/>
          </w:tcPr>
          <w:p w14:paraId="79E5021A" w14:textId="77777777" w:rsidR="002264C0" w:rsidRDefault="002264C0" w:rsidP="000D67C6">
            <w:pPr>
              <w:pStyle w:val="ListParagraph"/>
              <w:spacing w:after="120"/>
              <w:ind w:left="0"/>
              <w:jc w:val="both"/>
            </w:pPr>
          </w:p>
        </w:tc>
        <w:tc>
          <w:tcPr>
            <w:tcW w:w="2160" w:type="dxa"/>
          </w:tcPr>
          <w:p w14:paraId="618EA2DE" w14:textId="77777777" w:rsidR="002264C0" w:rsidRDefault="002264C0" w:rsidP="000D67C6">
            <w:pPr>
              <w:pStyle w:val="ListParagraph"/>
              <w:spacing w:after="120"/>
              <w:ind w:left="0"/>
              <w:jc w:val="both"/>
            </w:pPr>
          </w:p>
        </w:tc>
      </w:tr>
      <w:tr w:rsidR="002264C0" w14:paraId="58B30C06" w14:textId="2644233D" w:rsidTr="002264C0">
        <w:trPr>
          <w:jc w:val="center"/>
        </w:trPr>
        <w:tc>
          <w:tcPr>
            <w:tcW w:w="1795" w:type="dxa"/>
          </w:tcPr>
          <w:p w14:paraId="72E05657" w14:textId="32A0723D" w:rsidR="002264C0" w:rsidRDefault="00024DF6" w:rsidP="00024DF6">
            <w:pPr>
              <w:pStyle w:val="ListParagraph"/>
              <w:spacing w:after="120"/>
              <w:ind w:left="0"/>
              <w:jc w:val="center"/>
            </w:pPr>
            <w:r>
              <w:t>7</w:t>
            </w:r>
          </w:p>
        </w:tc>
        <w:tc>
          <w:tcPr>
            <w:tcW w:w="1980" w:type="dxa"/>
          </w:tcPr>
          <w:p w14:paraId="235D3C7F" w14:textId="77777777" w:rsidR="002264C0" w:rsidRDefault="002264C0" w:rsidP="000D67C6">
            <w:pPr>
              <w:pStyle w:val="ListParagraph"/>
              <w:spacing w:after="120"/>
              <w:ind w:left="0"/>
              <w:jc w:val="both"/>
            </w:pPr>
          </w:p>
        </w:tc>
        <w:tc>
          <w:tcPr>
            <w:tcW w:w="2160" w:type="dxa"/>
          </w:tcPr>
          <w:p w14:paraId="4AE69566" w14:textId="77777777" w:rsidR="002264C0" w:rsidRDefault="002264C0" w:rsidP="000D67C6">
            <w:pPr>
              <w:pStyle w:val="ListParagraph"/>
              <w:spacing w:after="120"/>
              <w:ind w:left="0"/>
              <w:jc w:val="both"/>
            </w:pPr>
          </w:p>
        </w:tc>
      </w:tr>
    </w:tbl>
    <w:p w14:paraId="1227F01A" w14:textId="7E81D794" w:rsidR="000D67C6" w:rsidRDefault="000D67C6" w:rsidP="000D67C6">
      <w:pPr>
        <w:pStyle w:val="ListParagraph"/>
        <w:spacing w:after="120"/>
        <w:ind w:left="360"/>
        <w:jc w:val="both"/>
      </w:pPr>
    </w:p>
    <w:p w14:paraId="4DFDB5A0" w14:textId="77777777" w:rsidR="00024DF6" w:rsidRDefault="00024DF6" w:rsidP="000D67C6">
      <w:pPr>
        <w:pStyle w:val="ListParagraph"/>
        <w:spacing w:after="120"/>
        <w:ind w:left="360"/>
        <w:jc w:val="both"/>
      </w:pPr>
    </w:p>
    <w:p w14:paraId="5DEFBA23" w14:textId="58283161" w:rsidR="002264C0" w:rsidRDefault="002264C0" w:rsidP="002264C0">
      <w:pPr>
        <w:pStyle w:val="ListParagraph"/>
        <w:spacing w:after="120"/>
        <w:ind w:left="360"/>
        <w:jc w:val="center"/>
      </w:pPr>
      <w:r>
        <w:t>Table-2</w:t>
      </w:r>
      <w:r w:rsidR="00223DF6">
        <w:t xml:space="preserve">: Data from </w:t>
      </w:r>
      <w:proofErr w:type="spellStart"/>
      <w:r w:rsidR="00223DF6">
        <w:t>DeciFist</w:t>
      </w:r>
      <w:proofErr w:type="spellEnd"/>
      <w:r w:rsidR="00223DF6">
        <w:t xml:space="preserve"> scale</w:t>
      </w:r>
    </w:p>
    <w:tbl>
      <w:tblPr>
        <w:tblStyle w:val="TableGrid"/>
        <w:tblW w:w="5845" w:type="dxa"/>
        <w:jc w:val="center"/>
        <w:tblLook w:val="04A0" w:firstRow="1" w:lastRow="0" w:firstColumn="1" w:lastColumn="0" w:noHBand="0" w:noVBand="1"/>
      </w:tblPr>
      <w:tblGrid>
        <w:gridCol w:w="1795"/>
        <w:gridCol w:w="2070"/>
        <w:gridCol w:w="1980"/>
      </w:tblGrid>
      <w:tr w:rsidR="002264C0" w14:paraId="7AA727A7" w14:textId="77777777" w:rsidTr="002264C0">
        <w:trPr>
          <w:jc w:val="center"/>
        </w:trPr>
        <w:tc>
          <w:tcPr>
            <w:tcW w:w="1795" w:type="dxa"/>
          </w:tcPr>
          <w:p w14:paraId="40079D38" w14:textId="77777777" w:rsidR="002264C0" w:rsidRPr="000D67C6" w:rsidRDefault="002264C0" w:rsidP="004F4EB5">
            <w:pPr>
              <w:pStyle w:val="ListParagraph"/>
              <w:spacing w:after="120"/>
              <w:ind w:left="0"/>
              <w:jc w:val="center"/>
              <w:rPr>
                <w:rStyle w:val="Strong"/>
                <w:sz w:val="22"/>
              </w:rPr>
            </w:pPr>
            <w:r w:rsidRPr="000D67C6">
              <w:rPr>
                <w:rStyle w:val="Strong"/>
                <w:sz w:val="22"/>
              </w:rPr>
              <w:t>Object Number</w:t>
            </w:r>
          </w:p>
        </w:tc>
        <w:tc>
          <w:tcPr>
            <w:tcW w:w="2070" w:type="dxa"/>
          </w:tcPr>
          <w:p w14:paraId="48E3FDFA" w14:textId="6D9343C6" w:rsidR="006C06FE" w:rsidRDefault="006C06FE" w:rsidP="004F4EB5">
            <w:pPr>
              <w:pStyle w:val="ListParagraph"/>
              <w:spacing w:after="120"/>
              <w:ind w:left="0"/>
              <w:jc w:val="center"/>
              <w:rPr>
                <w:rStyle w:val="Strong"/>
                <w:sz w:val="22"/>
              </w:rPr>
            </w:pPr>
            <w:r>
              <w:rPr>
                <w:rStyle w:val="Strong"/>
                <w:sz w:val="22"/>
              </w:rPr>
              <w:t>Measured</w:t>
            </w:r>
          </w:p>
          <w:p w14:paraId="05EEDF9E" w14:textId="38D47046" w:rsidR="002264C0" w:rsidRDefault="002264C0" w:rsidP="004F4EB5">
            <w:pPr>
              <w:pStyle w:val="ListParagraph"/>
              <w:spacing w:after="120"/>
              <w:ind w:left="0"/>
              <w:jc w:val="center"/>
              <w:rPr>
                <w:rStyle w:val="Strong"/>
                <w:sz w:val="22"/>
              </w:rPr>
            </w:pPr>
            <w:r w:rsidRPr="000D67C6">
              <w:rPr>
                <w:rStyle w:val="Strong"/>
                <w:sz w:val="22"/>
              </w:rPr>
              <w:t>Diameter</w:t>
            </w:r>
            <w:r>
              <w:rPr>
                <w:rStyle w:val="Strong"/>
                <w:sz w:val="22"/>
              </w:rPr>
              <w:t xml:space="preserve"> (d2)</w:t>
            </w:r>
          </w:p>
          <w:p w14:paraId="38055B42" w14:textId="77777777" w:rsidR="002264C0" w:rsidRPr="000D67C6" w:rsidRDefault="002264C0" w:rsidP="004F4EB5">
            <w:pPr>
              <w:pStyle w:val="ListParagraph"/>
              <w:spacing w:after="120"/>
              <w:ind w:left="0"/>
              <w:jc w:val="center"/>
              <w:rPr>
                <w:rStyle w:val="Strong"/>
                <w:sz w:val="22"/>
              </w:rPr>
            </w:pPr>
            <w:r w:rsidRPr="000D67C6">
              <w:rPr>
                <w:rStyle w:val="Strong"/>
                <w:sz w:val="22"/>
              </w:rPr>
              <w:t xml:space="preserve">( </w:t>
            </w:r>
            <w:proofErr w:type="spellStart"/>
            <w:r w:rsidRPr="000D67C6">
              <w:rPr>
                <w:rStyle w:val="Strong"/>
                <w:sz w:val="22"/>
              </w:rPr>
              <w:t>DeciFist</w:t>
            </w:r>
            <w:proofErr w:type="spellEnd"/>
            <w:r w:rsidRPr="000D67C6">
              <w:rPr>
                <w:rStyle w:val="Strong"/>
                <w:sz w:val="22"/>
              </w:rPr>
              <w:t xml:space="preserve"> units)</w:t>
            </w:r>
          </w:p>
        </w:tc>
        <w:tc>
          <w:tcPr>
            <w:tcW w:w="1980" w:type="dxa"/>
          </w:tcPr>
          <w:p w14:paraId="09376EE2" w14:textId="2EA58F25" w:rsidR="006C06FE" w:rsidRDefault="006C06FE" w:rsidP="004F4EB5">
            <w:pPr>
              <w:pStyle w:val="ListParagraph"/>
              <w:spacing w:after="120"/>
              <w:ind w:left="0"/>
              <w:jc w:val="center"/>
              <w:rPr>
                <w:rStyle w:val="Strong"/>
                <w:sz w:val="22"/>
              </w:rPr>
            </w:pPr>
            <w:r>
              <w:rPr>
                <w:rStyle w:val="Strong"/>
                <w:sz w:val="22"/>
              </w:rPr>
              <w:t>Measured</w:t>
            </w:r>
          </w:p>
          <w:p w14:paraId="408AC8EB" w14:textId="459BE89B" w:rsidR="002264C0" w:rsidRDefault="002264C0" w:rsidP="004F4EB5">
            <w:pPr>
              <w:pStyle w:val="ListParagraph"/>
              <w:spacing w:after="120"/>
              <w:ind w:left="0"/>
              <w:jc w:val="center"/>
              <w:rPr>
                <w:rStyle w:val="Strong"/>
                <w:sz w:val="22"/>
              </w:rPr>
            </w:pPr>
            <w:r w:rsidRPr="000D67C6">
              <w:rPr>
                <w:rStyle w:val="Strong"/>
                <w:sz w:val="22"/>
              </w:rPr>
              <w:t>Circumference</w:t>
            </w:r>
            <w:r>
              <w:rPr>
                <w:rStyle w:val="Strong"/>
                <w:sz w:val="22"/>
              </w:rPr>
              <w:t xml:space="preserve"> (c2)</w:t>
            </w:r>
          </w:p>
          <w:p w14:paraId="274AC653" w14:textId="77777777" w:rsidR="002264C0" w:rsidRPr="000D67C6" w:rsidRDefault="002264C0" w:rsidP="004F4EB5">
            <w:pPr>
              <w:pStyle w:val="ListParagraph"/>
              <w:spacing w:after="120"/>
              <w:ind w:left="0"/>
              <w:jc w:val="center"/>
              <w:rPr>
                <w:rStyle w:val="Strong"/>
                <w:sz w:val="22"/>
              </w:rPr>
            </w:pPr>
            <w:r w:rsidRPr="000D67C6">
              <w:rPr>
                <w:rStyle w:val="Strong"/>
                <w:sz w:val="22"/>
              </w:rPr>
              <w:t xml:space="preserve">(in </w:t>
            </w:r>
            <w:proofErr w:type="spellStart"/>
            <w:r w:rsidRPr="000D67C6">
              <w:rPr>
                <w:rStyle w:val="Strong"/>
                <w:sz w:val="22"/>
              </w:rPr>
              <w:t>DeciFist</w:t>
            </w:r>
            <w:proofErr w:type="spellEnd"/>
            <w:r w:rsidRPr="000D67C6">
              <w:rPr>
                <w:rStyle w:val="Strong"/>
                <w:sz w:val="22"/>
              </w:rPr>
              <w:t xml:space="preserve"> units)</w:t>
            </w:r>
          </w:p>
        </w:tc>
      </w:tr>
      <w:tr w:rsidR="00024DF6" w14:paraId="2482F879" w14:textId="77777777" w:rsidTr="002264C0">
        <w:trPr>
          <w:jc w:val="center"/>
        </w:trPr>
        <w:tc>
          <w:tcPr>
            <w:tcW w:w="1795" w:type="dxa"/>
          </w:tcPr>
          <w:p w14:paraId="79A93923" w14:textId="49F69EAB" w:rsidR="00024DF6" w:rsidRDefault="00024DF6" w:rsidP="00024DF6">
            <w:pPr>
              <w:pStyle w:val="ListParagraph"/>
              <w:spacing w:after="120"/>
              <w:ind w:left="0"/>
              <w:jc w:val="center"/>
            </w:pPr>
            <w:r>
              <w:t>1</w:t>
            </w:r>
          </w:p>
        </w:tc>
        <w:tc>
          <w:tcPr>
            <w:tcW w:w="2070" w:type="dxa"/>
          </w:tcPr>
          <w:p w14:paraId="342BB092" w14:textId="77777777" w:rsidR="00024DF6" w:rsidRDefault="00024DF6" w:rsidP="00024DF6">
            <w:pPr>
              <w:pStyle w:val="ListParagraph"/>
              <w:spacing w:after="120"/>
              <w:ind w:left="0"/>
              <w:jc w:val="both"/>
            </w:pPr>
          </w:p>
        </w:tc>
        <w:tc>
          <w:tcPr>
            <w:tcW w:w="1980" w:type="dxa"/>
          </w:tcPr>
          <w:p w14:paraId="0B21A350" w14:textId="77777777" w:rsidR="00024DF6" w:rsidRDefault="00024DF6" w:rsidP="00024DF6">
            <w:pPr>
              <w:pStyle w:val="ListParagraph"/>
              <w:spacing w:after="120"/>
              <w:ind w:left="0"/>
              <w:jc w:val="both"/>
            </w:pPr>
          </w:p>
        </w:tc>
      </w:tr>
      <w:tr w:rsidR="00024DF6" w14:paraId="604C3B69" w14:textId="77777777" w:rsidTr="002264C0">
        <w:trPr>
          <w:jc w:val="center"/>
        </w:trPr>
        <w:tc>
          <w:tcPr>
            <w:tcW w:w="1795" w:type="dxa"/>
          </w:tcPr>
          <w:p w14:paraId="4F830D94" w14:textId="1531F1F2" w:rsidR="00024DF6" w:rsidRDefault="00024DF6" w:rsidP="00024DF6">
            <w:pPr>
              <w:pStyle w:val="ListParagraph"/>
              <w:spacing w:after="120"/>
              <w:ind w:left="0"/>
              <w:jc w:val="center"/>
            </w:pPr>
            <w:r>
              <w:lastRenderedPageBreak/>
              <w:t>2</w:t>
            </w:r>
          </w:p>
        </w:tc>
        <w:tc>
          <w:tcPr>
            <w:tcW w:w="2070" w:type="dxa"/>
          </w:tcPr>
          <w:p w14:paraId="1A99FDE8" w14:textId="77777777" w:rsidR="00024DF6" w:rsidRDefault="00024DF6" w:rsidP="00024DF6">
            <w:pPr>
              <w:pStyle w:val="ListParagraph"/>
              <w:spacing w:after="120"/>
              <w:ind w:left="0"/>
              <w:jc w:val="both"/>
            </w:pPr>
          </w:p>
        </w:tc>
        <w:tc>
          <w:tcPr>
            <w:tcW w:w="1980" w:type="dxa"/>
          </w:tcPr>
          <w:p w14:paraId="20AE785D" w14:textId="77777777" w:rsidR="00024DF6" w:rsidRDefault="00024DF6" w:rsidP="00024DF6">
            <w:pPr>
              <w:pStyle w:val="ListParagraph"/>
              <w:spacing w:after="120"/>
              <w:ind w:left="0"/>
              <w:jc w:val="both"/>
            </w:pPr>
          </w:p>
        </w:tc>
      </w:tr>
      <w:tr w:rsidR="00024DF6" w14:paraId="2763C219" w14:textId="77777777" w:rsidTr="002264C0">
        <w:trPr>
          <w:jc w:val="center"/>
        </w:trPr>
        <w:tc>
          <w:tcPr>
            <w:tcW w:w="1795" w:type="dxa"/>
          </w:tcPr>
          <w:p w14:paraId="67900AC0" w14:textId="381B9300" w:rsidR="00024DF6" w:rsidRDefault="00024DF6" w:rsidP="00024DF6">
            <w:pPr>
              <w:pStyle w:val="ListParagraph"/>
              <w:spacing w:after="120"/>
              <w:ind w:left="0"/>
              <w:jc w:val="center"/>
            </w:pPr>
            <w:r>
              <w:t>3</w:t>
            </w:r>
          </w:p>
        </w:tc>
        <w:tc>
          <w:tcPr>
            <w:tcW w:w="2070" w:type="dxa"/>
          </w:tcPr>
          <w:p w14:paraId="498A5423" w14:textId="77777777" w:rsidR="00024DF6" w:rsidRDefault="00024DF6" w:rsidP="00024DF6">
            <w:pPr>
              <w:pStyle w:val="ListParagraph"/>
              <w:spacing w:after="120"/>
              <w:ind w:left="0"/>
              <w:jc w:val="both"/>
            </w:pPr>
          </w:p>
        </w:tc>
        <w:tc>
          <w:tcPr>
            <w:tcW w:w="1980" w:type="dxa"/>
          </w:tcPr>
          <w:p w14:paraId="5ACA8BD8" w14:textId="77777777" w:rsidR="00024DF6" w:rsidRDefault="00024DF6" w:rsidP="00024DF6">
            <w:pPr>
              <w:pStyle w:val="ListParagraph"/>
              <w:spacing w:after="120"/>
              <w:ind w:left="0"/>
              <w:jc w:val="both"/>
            </w:pPr>
          </w:p>
        </w:tc>
      </w:tr>
      <w:tr w:rsidR="00024DF6" w14:paraId="75373533" w14:textId="77777777" w:rsidTr="002264C0">
        <w:trPr>
          <w:jc w:val="center"/>
        </w:trPr>
        <w:tc>
          <w:tcPr>
            <w:tcW w:w="1795" w:type="dxa"/>
          </w:tcPr>
          <w:p w14:paraId="391A10C0" w14:textId="14E348C9" w:rsidR="00024DF6" w:rsidRDefault="00024DF6" w:rsidP="00024DF6">
            <w:pPr>
              <w:pStyle w:val="ListParagraph"/>
              <w:spacing w:after="120"/>
              <w:ind w:left="0"/>
              <w:jc w:val="center"/>
            </w:pPr>
            <w:r>
              <w:t>4</w:t>
            </w:r>
          </w:p>
        </w:tc>
        <w:tc>
          <w:tcPr>
            <w:tcW w:w="2070" w:type="dxa"/>
          </w:tcPr>
          <w:p w14:paraId="1B56E455" w14:textId="77777777" w:rsidR="00024DF6" w:rsidRDefault="00024DF6" w:rsidP="00024DF6">
            <w:pPr>
              <w:pStyle w:val="ListParagraph"/>
              <w:spacing w:after="120"/>
              <w:ind w:left="0"/>
              <w:jc w:val="both"/>
            </w:pPr>
          </w:p>
        </w:tc>
        <w:tc>
          <w:tcPr>
            <w:tcW w:w="1980" w:type="dxa"/>
          </w:tcPr>
          <w:p w14:paraId="6F824FAB" w14:textId="77777777" w:rsidR="00024DF6" w:rsidRDefault="00024DF6" w:rsidP="00024DF6">
            <w:pPr>
              <w:pStyle w:val="ListParagraph"/>
              <w:spacing w:after="120"/>
              <w:ind w:left="0"/>
              <w:jc w:val="both"/>
            </w:pPr>
          </w:p>
        </w:tc>
      </w:tr>
      <w:tr w:rsidR="00024DF6" w14:paraId="087DF7B0" w14:textId="77777777" w:rsidTr="002264C0">
        <w:trPr>
          <w:jc w:val="center"/>
        </w:trPr>
        <w:tc>
          <w:tcPr>
            <w:tcW w:w="1795" w:type="dxa"/>
          </w:tcPr>
          <w:p w14:paraId="6200DCE3" w14:textId="6E6BFC11" w:rsidR="00024DF6" w:rsidRDefault="00024DF6" w:rsidP="00024DF6">
            <w:pPr>
              <w:pStyle w:val="ListParagraph"/>
              <w:spacing w:after="120"/>
              <w:ind w:left="0"/>
              <w:jc w:val="center"/>
            </w:pPr>
            <w:r>
              <w:t>5</w:t>
            </w:r>
          </w:p>
        </w:tc>
        <w:tc>
          <w:tcPr>
            <w:tcW w:w="2070" w:type="dxa"/>
          </w:tcPr>
          <w:p w14:paraId="79E64237" w14:textId="77777777" w:rsidR="00024DF6" w:rsidRDefault="00024DF6" w:rsidP="00024DF6">
            <w:pPr>
              <w:pStyle w:val="ListParagraph"/>
              <w:spacing w:after="120"/>
              <w:ind w:left="0"/>
              <w:jc w:val="both"/>
            </w:pPr>
          </w:p>
        </w:tc>
        <w:tc>
          <w:tcPr>
            <w:tcW w:w="1980" w:type="dxa"/>
          </w:tcPr>
          <w:p w14:paraId="11872408" w14:textId="77777777" w:rsidR="00024DF6" w:rsidRDefault="00024DF6" w:rsidP="00024DF6">
            <w:pPr>
              <w:pStyle w:val="ListParagraph"/>
              <w:spacing w:after="120"/>
              <w:ind w:left="0"/>
              <w:jc w:val="both"/>
            </w:pPr>
          </w:p>
        </w:tc>
      </w:tr>
      <w:tr w:rsidR="00024DF6" w14:paraId="3991F634" w14:textId="77777777" w:rsidTr="002264C0">
        <w:trPr>
          <w:jc w:val="center"/>
        </w:trPr>
        <w:tc>
          <w:tcPr>
            <w:tcW w:w="1795" w:type="dxa"/>
          </w:tcPr>
          <w:p w14:paraId="6393D7ED" w14:textId="3FB20918" w:rsidR="00024DF6" w:rsidRDefault="00024DF6" w:rsidP="00024DF6">
            <w:pPr>
              <w:pStyle w:val="ListParagraph"/>
              <w:spacing w:after="120"/>
              <w:ind w:left="0"/>
              <w:jc w:val="center"/>
            </w:pPr>
            <w:r>
              <w:t>6</w:t>
            </w:r>
          </w:p>
        </w:tc>
        <w:tc>
          <w:tcPr>
            <w:tcW w:w="2070" w:type="dxa"/>
          </w:tcPr>
          <w:p w14:paraId="7D8CDD6B" w14:textId="77777777" w:rsidR="00024DF6" w:rsidRDefault="00024DF6" w:rsidP="00024DF6">
            <w:pPr>
              <w:pStyle w:val="ListParagraph"/>
              <w:spacing w:after="120"/>
              <w:ind w:left="0"/>
              <w:jc w:val="both"/>
            </w:pPr>
          </w:p>
        </w:tc>
        <w:tc>
          <w:tcPr>
            <w:tcW w:w="1980" w:type="dxa"/>
          </w:tcPr>
          <w:p w14:paraId="2017512D" w14:textId="77777777" w:rsidR="00024DF6" w:rsidRDefault="00024DF6" w:rsidP="00024DF6">
            <w:pPr>
              <w:pStyle w:val="ListParagraph"/>
              <w:spacing w:after="120"/>
              <w:ind w:left="0"/>
              <w:jc w:val="both"/>
            </w:pPr>
          </w:p>
        </w:tc>
      </w:tr>
      <w:tr w:rsidR="00024DF6" w14:paraId="39094AFD" w14:textId="77777777" w:rsidTr="002264C0">
        <w:trPr>
          <w:jc w:val="center"/>
        </w:trPr>
        <w:tc>
          <w:tcPr>
            <w:tcW w:w="1795" w:type="dxa"/>
          </w:tcPr>
          <w:p w14:paraId="2F9EEDFA" w14:textId="2C13AD5E" w:rsidR="00024DF6" w:rsidRDefault="00024DF6" w:rsidP="00024DF6">
            <w:pPr>
              <w:pStyle w:val="ListParagraph"/>
              <w:spacing w:after="120"/>
              <w:ind w:left="0"/>
              <w:jc w:val="center"/>
            </w:pPr>
            <w:r>
              <w:t>7</w:t>
            </w:r>
          </w:p>
        </w:tc>
        <w:tc>
          <w:tcPr>
            <w:tcW w:w="2070" w:type="dxa"/>
          </w:tcPr>
          <w:p w14:paraId="70F89915" w14:textId="77777777" w:rsidR="00024DF6" w:rsidRDefault="00024DF6" w:rsidP="00024DF6">
            <w:pPr>
              <w:pStyle w:val="ListParagraph"/>
              <w:spacing w:after="120"/>
              <w:ind w:left="0"/>
              <w:jc w:val="both"/>
            </w:pPr>
          </w:p>
        </w:tc>
        <w:tc>
          <w:tcPr>
            <w:tcW w:w="1980" w:type="dxa"/>
          </w:tcPr>
          <w:p w14:paraId="0C15BD3B" w14:textId="77777777" w:rsidR="00024DF6" w:rsidRDefault="00024DF6" w:rsidP="00024DF6">
            <w:pPr>
              <w:pStyle w:val="ListParagraph"/>
              <w:spacing w:after="120"/>
              <w:ind w:left="0"/>
              <w:jc w:val="both"/>
            </w:pPr>
          </w:p>
        </w:tc>
      </w:tr>
    </w:tbl>
    <w:p w14:paraId="1359E4EA" w14:textId="7AAFA37F" w:rsidR="000D67C6" w:rsidRDefault="000D67C6" w:rsidP="000D67C6">
      <w:pPr>
        <w:pStyle w:val="ListParagraph"/>
        <w:spacing w:after="120"/>
        <w:ind w:left="360"/>
        <w:jc w:val="both"/>
      </w:pPr>
    </w:p>
    <w:p w14:paraId="3F202BB5" w14:textId="77777777" w:rsidR="000D67C6" w:rsidRDefault="000D67C6" w:rsidP="000D67C6">
      <w:pPr>
        <w:pStyle w:val="ListParagraph"/>
        <w:spacing w:after="120"/>
        <w:ind w:left="360"/>
        <w:jc w:val="both"/>
      </w:pPr>
    </w:p>
    <w:p w14:paraId="4272062C" w14:textId="4253B961" w:rsidR="00F55C32" w:rsidRDefault="00C56D7C" w:rsidP="000D67C6">
      <w:pPr>
        <w:pStyle w:val="ListParagraph"/>
        <w:numPr>
          <w:ilvl w:val="0"/>
          <w:numId w:val="2"/>
        </w:numPr>
        <w:spacing w:after="120"/>
        <w:jc w:val="both"/>
      </w:pPr>
      <w:r>
        <w:t xml:space="preserve">Use </w:t>
      </w:r>
      <w:r w:rsidR="00F55C32">
        <w:t xml:space="preserve">each table’s data and </w:t>
      </w:r>
      <w:r>
        <w:t xml:space="preserve">copy and paste data </w:t>
      </w:r>
      <w:r w:rsidR="00F55C32">
        <w:t xml:space="preserve">in Excel or Google Sheets. </w:t>
      </w:r>
      <w:r w:rsidR="001A3DA9">
        <w:t xml:space="preserve">You may use two separate Excel sheets for pasting two data tables. </w:t>
      </w:r>
      <w:r w:rsidR="00F55C32">
        <w:t>In Excel, the first data column</w:t>
      </w:r>
      <w:r w:rsidR="002264C0">
        <w:t xml:space="preserve"> </w:t>
      </w:r>
      <w:r w:rsidR="00F55C32">
        <w:t xml:space="preserve">always has independent quantity (diameter) </w:t>
      </w:r>
      <w:r w:rsidR="002264C0">
        <w:t xml:space="preserve">and </w:t>
      </w:r>
      <w:r w:rsidR="00F55C32">
        <w:t>the second column has dependent quantity (circumference). No</w:t>
      </w:r>
      <w:r w:rsidR="001A3DA9">
        <w:t>t</w:t>
      </w:r>
      <w:r w:rsidR="00F55C32">
        <w:t>e: circumference depends on the val</w:t>
      </w:r>
      <w:r w:rsidR="001A3DA9">
        <w:t>u</w:t>
      </w:r>
      <w:r w:rsidR="00CF192F">
        <w:t>e of diameter.</w:t>
      </w:r>
    </w:p>
    <w:p w14:paraId="20FB8BA4" w14:textId="77777777" w:rsidR="00CF192F" w:rsidRDefault="00CF192F" w:rsidP="00CF192F">
      <w:pPr>
        <w:pStyle w:val="ListParagraph"/>
        <w:spacing w:after="120"/>
        <w:ind w:left="360"/>
        <w:jc w:val="both"/>
      </w:pPr>
    </w:p>
    <w:p w14:paraId="28D1A97F" w14:textId="417C4EDD" w:rsidR="00F55C32" w:rsidRDefault="00F55C32" w:rsidP="00F55C32">
      <w:pPr>
        <w:pStyle w:val="ListParagraph"/>
        <w:spacing w:after="120"/>
        <w:ind w:left="1440"/>
        <w:jc w:val="both"/>
      </w:pPr>
      <w:r>
        <w:t>Circumference = Pi x d</w:t>
      </w:r>
    </w:p>
    <w:p w14:paraId="58EA4641" w14:textId="77777777" w:rsidR="001A3DA9" w:rsidRDefault="001A3DA9" w:rsidP="00F55C32">
      <w:pPr>
        <w:pStyle w:val="ListParagraph"/>
        <w:spacing w:after="120"/>
        <w:ind w:left="1440"/>
        <w:jc w:val="both"/>
      </w:pPr>
    </w:p>
    <w:p w14:paraId="32B7C9E7" w14:textId="6C3EAAC2" w:rsidR="000D67C6" w:rsidRDefault="001A3DA9" w:rsidP="000D67C6">
      <w:pPr>
        <w:pStyle w:val="ListParagraph"/>
        <w:numPr>
          <w:ilvl w:val="0"/>
          <w:numId w:val="2"/>
        </w:numPr>
        <w:spacing w:after="120"/>
        <w:jc w:val="both"/>
      </w:pPr>
      <w:r>
        <w:t xml:space="preserve">For each excel sheet, </w:t>
      </w:r>
      <w:r w:rsidR="002264C0">
        <w:t xml:space="preserve">create </w:t>
      </w:r>
      <w:r>
        <w:t>a scatter</w:t>
      </w:r>
      <w:r w:rsidR="002264C0">
        <w:t xml:space="preserve"> plots</w:t>
      </w:r>
      <w:r>
        <w:t xml:space="preserve"> with x-axis=diameter and y-axis=circumference</w:t>
      </w:r>
      <w:r w:rsidR="00203B01">
        <w:t>. Title the plot</w:t>
      </w:r>
      <w:r>
        <w:t>, label the</w:t>
      </w:r>
      <w:r w:rsidR="00203B01">
        <w:t xml:space="preserve"> axes</w:t>
      </w:r>
      <w:r>
        <w:t>,</w:t>
      </w:r>
      <w:r w:rsidR="00203B01">
        <w:t xml:space="preserve"> include units</w:t>
      </w:r>
      <w:r>
        <w:t>,</w:t>
      </w:r>
      <w:r w:rsidR="00203B01">
        <w:t xml:space="preserve"> and paste the </w:t>
      </w:r>
      <w:r>
        <w:t xml:space="preserve">two </w:t>
      </w:r>
      <w:r w:rsidR="00203B01">
        <w:t>plots below</w:t>
      </w:r>
    </w:p>
    <w:p w14:paraId="7C06BB36" w14:textId="77777777" w:rsidR="000D67C6" w:rsidRDefault="000D67C6" w:rsidP="00203B01">
      <w:pPr>
        <w:pStyle w:val="ListParagraph"/>
        <w:spacing w:after="120"/>
        <w:ind w:left="360"/>
        <w:jc w:val="both"/>
      </w:pPr>
    </w:p>
    <w:p w14:paraId="7035E7DE" w14:textId="77777777" w:rsidR="000D67C6" w:rsidRDefault="000D67C6" w:rsidP="00203B01">
      <w:pPr>
        <w:pStyle w:val="ListParagraph"/>
        <w:spacing w:after="120"/>
        <w:ind w:left="360"/>
        <w:jc w:val="both"/>
      </w:pPr>
    </w:p>
    <w:p w14:paraId="089EBADA" w14:textId="245F3132" w:rsidR="00203B01" w:rsidRDefault="00203B01" w:rsidP="000D67C6">
      <w:pPr>
        <w:pStyle w:val="ListParagraph"/>
        <w:numPr>
          <w:ilvl w:val="0"/>
          <w:numId w:val="2"/>
        </w:numPr>
        <w:spacing w:after="120"/>
        <w:jc w:val="both"/>
      </w:pPr>
      <w:r>
        <w:t>Use</w:t>
      </w:r>
      <w:r w:rsidR="00693E6F">
        <w:t xml:space="preserve"> </w:t>
      </w:r>
      <w:r>
        <w:t xml:space="preserve">the two </w:t>
      </w:r>
      <w:r w:rsidR="00693E6F">
        <w:t>plot</w:t>
      </w:r>
      <w:r>
        <w:t>s</w:t>
      </w:r>
      <w:r w:rsidR="00693E6F">
        <w:t xml:space="preserve"> </w:t>
      </w:r>
      <w:r>
        <w:t>to</w:t>
      </w:r>
      <w:r w:rsidR="00693E6F">
        <w:t xml:space="preserve"> determine the value of Pi</w:t>
      </w:r>
      <w:r w:rsidR="00FB4ED7">
        <w:t xml:space="preserve"> and answer the questions below.</w:t>
      </w:r>
    </w:p>
    <w:p w14:paraId="7640D44A" w14:textId="4DB99D1D" w:rsidR="00693E6F" w:rsidRDefault="00D50AC3" w:rsidP="00203B01">
      <w:pPr>
        <w:pStyle w:val="ListParagraph"/>
        <w:numPr>
          <w:ilvl w:val="1"/>
          <w:numId w:val="2"/>
        </w:numPr>
        <w:spacing w:after="120"/>
        <w:jc w:val="both"/>
      </w:pPr>
      <w:r>
        <w:t xml:space="preserve">Include a </w:t>
      </w:r>
      <w:r w:rsidR="00203B01">
        <w:t xml:space="preserve">Trendline to fit a linear line to both </w:t>
      </w:r>
      <w:r>
        <w:t>scatter plots</w:t>
      </w:r>
      <w:r w:rsidR="00203B01">
        <w:t>, display the equation on both plots and copy and paste the two plots below</w:t>
      </w:r>
      <w:r w:rsidR="00693E6F">
        <w:t> </w:t>
      </w:r>
    </w:p>
    <w:p w14:paraId="64CD42F1" w14:textId="77777777" w:rsidR="00FB4ED7" w:rsidRDefault="00FB4ED7" w:rsidP="00FB4ED7">
      <w:pPr>
        <w:pStyle w:val="ListParagraph"/>
        <w:spacing w:after="120"/>
        <w:ind w:left="1080"/>
        <w:jc w:val="both"/>
      </w:pPr>
    </w:p>
    <w:p w14:paraId="1F942828" w14:textId="57A08B74" w:rsidR="003E1587" w:rsidRDefault="003E1587" w:rsidP="00203B01">
      <w:pPr>
        <w:pStyle w:val="ListParagraph"/>
        <w:numPr>
          <w:ilvl w:val="1"/>
          <w:numId w:val="2"/>
        </w:numPr>
        <w:spacing w:after="120"/>
        <w:jc w:val="both"/>
      </w:pPr>
      <w:r>
        <w:t>For Scatter plot-1, what are the slope and intercept values</w:t>
      </w:r>
    </w:p>
    <w:p w14:paraId="2E35D235" w14:textId="77777777" w:rsidR="00FB4ED7" w:rsidRDefault="00FB4ED7" w:rsidP="00FB4ED7">
      <w:pPr>
        <w:pStyle w:val="ListParagraph"/>
        <w:spacing w:after="120"/>
        <w:ind w:left="1080"/>
        <w:jc w:val="both"/>
      </w:pPr>
    </w:p>
    <w:p w14:paraId="4512C82B" w14:textId="318DF67C" w:rsidR="003E1587" w:rsidRDefault="003E1587" w:rsidP="00203B01">
      <w:pPr>
        <w:pStyle w:val="ListParagraph"/>
        <w:numPr>
          <w:ilvl w:val="1"/>
          <w:numId w:val="2"/>
        </w:numPr>
        <w:spacing w:after="120"/>
        <w:jc w:val="both"/>
      </w:pPr>
      <w:r>
        <w:t>For Scatter plot-2, what are the slope and intercept values</w:t>
      </w:r>
    </w:p>
    <w:p w14:paraId="383A6058" w14:textId="77777777" w:rsidR="00FB4ED7" w:rsidRDefault="00FB4ED7" w:rsidP="00FB4ED7">
      <w:pPr>
        <w:pStyle w:val="ListParagraph"/>
        <w:spacing w:after="120"/>
        <w:ind w:left="1080"/>
        <w:jc w:val="both"/>
      </w:pPr>
    </w:p>
    <w:p w14:paraId="7C810176" w14:textId="37BA6EA4" w:rsidR="00203B01" w:rsidRDefault="00FB4ED7" w:rsidP="00203B01">
      <w:pPr>
        <w:pStyle w:val="ListParagraph"/>
        <w:numPr>
          <w:ilvl w:val="1"/>
          <w:numId w:val="2"/>
        </w:numPr>
        <w:spacing w:after="120"/>
        <w:jc w:val="both"/>
      </w:pPr>
      <w:r>
        <w:t xml:space="preserve">The slope is an estimate for Pi, because the formula for circumference looks like an equation y = m x + 0. </w:t>
      </w:r>
      <w:r w:rsidR="00203B01">
        <w:t xml:space="preserve">Use slope value as the estimate for </w:t>
      </w:r>
      <w:r w:rsidR="00D50AC3">
        <w:t>P</w:t>
      </w:r>
      <w:r w:rsidR="00203B01">
        <w:t>i and report the two Pi estimates below. Call them V1 and V2</w:t>
      </w:r>
      <w:r>
        <w:t>.</w:t>
      </w:r>
    </w:p>
    <w:p w14:paraId="2C2BA439" w14:textId="77777777" w:rsidR="00FB4ED7" w:rsidRDefault="00FB4ED7" w:rsidP="00FB4ED7">
      <w:pPr>
        <w:pStyle w:val="ListParagraph"/>
        <w:spacing w:after="120"/>
        <w:ind w:left="1080"/>
        <w:jc w:val="both"/>
      </w:pPr>
    </w:p>
    <w:p w14:paraId="5A77E544" w14:textId="0D609FF6" w:rsidR="00D50AC3" w:rsidRDefault="00D50AC3" w:rsidP="00203B01">
      <w:pPr>
        <w:pStyle w:val="ListParagraph"/>
        <w:numPr>
          <w:ilvl w:val="1"/>
          <w:numId w:val="2"/>
        </w:numPr>
        <w:spacing w:after="120"/>
        <w:jc w:val="both"/>
      </w:pPr>
      <w:r>
        <w:t>Calculate and report % difference between V1 and V2 using formula</w:t>
      </w:r>
    </w:p>
    <w:p w14:paraId="18E4E3B5" w14:textId="77777777" w:rsidR="00FB4ED7" w:rsidRDefault="00FB4ED7" w:rsidP="00FB4ED7">
      <w:pPr>
        <w:pStyle w:val="ListParagraph"/>
      </w:pPr>
    </w:p>
    <w:p w14:paraId="4EE55B8F" w14:textId="6963EB21" w:rsidR="00FB4ED7" w:rsidRDefault="00FB4ED7" w:rsidP="00307C06">
      <w:pPr>
        <w:pStyle w:val="ListParagraph"/>
        <w:spacing w:after="120"/>
        <w:ind w:left="1080"/>
        <w:jc w:val="center"/>
      </w:pPr>
      <w:r>
        <w:rPr>
          <w:noProof/>
        </w:rPr>
        <w:drawing>
          <wp:inline distT="0" distB="0" distL="0" distR="0" wp14:anchorId="5D318610" wp14:editId="4FF0F13F">
            <wp:extent cx="1600200" cy="864364"/>
            <wp:effectExtent l="19050" t="19050" r="19050" b="1206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4477"/>
                    <a:stretch/>
                  </pic:blipFill>
                  <pic:spPr bwMode="auto">
                    <a:xfrm>
                      <a:off x="0" y="0"/>
                      <a:ext cx="1600200" cy="864364"/>
                    </a:xfrm>
                    <a:prstGeom prst="rect">
                      <a:avLst/>
                    </a:prstGeom>
                    <a:ln w="254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1BD4D6" w14:textId="77777777" w:rsidR="00FB4ED7" w:rsidRDefault="00FB4ED7" w:rsidP="00FB4ED7">
      <w:pPr>
        <w:pStyle w:val="ListParagraph"/>
      </w:pPr>
    </w:p>
    <w:p w14:paraId="5DA589E4" w14:textId="5EF7209C" w:rsidR="00FB4ED7" w:rsidRDefault="00FB4ED7" w:rsidP="006B07B4">
      <w:pPr>
        <w:pStyle w:val="ListParagraph"/>
        <w:numPr>
          <w:ilvl w:val="0"/>
          <w:numId w:val="2"/>
        </w:numPr>
        <w:spacing w:after="120"/>
        <w:jc w:val="both"/>
      </w:pPr>
      <w:r>
        <w:t>Explain briefly w</w:t>
      </w:r>
      <w:r w:rsidR="00307C06">
        <w:t>h</w:t>
      </w:r>
      <w:r>
        <w:t>y the slopes from both scatter plots should have similar values?</w:t>
      </w:r>
    </w:p>
    <w:p w14:paraId="66BD16D0" w14:textId="77777777" w:rsidR="00FB4ED7" w:rsidRDefault="00FB4ED7" w:rsidP="00FB4ED7">
      <w:pPr>
        <w:spacing w:after="120"/>
        <w:jc w:val="both"/>
      </w:pPr>
    </w:p>
    <w:p w14:paraId="23035662" w14:textId="691B76B2" w:rsidR="00FB4ED7" w:rsidRDefault="00FB4ED7" w:rsidP="006B07B4">
      <w:pPr>
        <w:pStyle w:val="ListParagraph"/>
        <w:numPr>
          <w:ilvl w:val="0"/>
          <w:numId w:val="2"/>
        </w:numPr>
        <w:spacing w:after="120"/>
        <w:jc w:val="both"/>
      </w:pPr>
      <w:r>
        <w:t>Explain briefly what is the expected value of y-intercepts from both scatter plots and why?</w:t>
      </w:r>
    </w:p>
    <w:p w14:paraId="40C005AA" w14:textId="77777777" w:rsidR="00203B01" w:rsidRDefault="00203B01" w:rsidP="00203B01">
      <w:pPr>
        <w:pStyle w:val="ListParagraph"/>
        <w:spacing w:after="120"/>
        <w:ind w:left="1080"/>
        <w:jc w:val="both"/>
      </w:pPr>
    </w:p>
    <w:p w14:paraId="7E10157B" w14:textId="354E069E" w:rsidR="00203B01" w:rsidRDefault="00203B01" w:rsidP="00D50AC3">
      <w:pPr>
        <w:pStyle w:val="ListParagraph"/>
        <w:spacing w:after="120"/>
        <w:ind w:left="1080"/>
        <w:jc w:val="center"/>
      </w:pPr>
    </w:p>
    <w:sectPr w:rsidR="00203B01" w:rsidSect="00FE0105"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578B7" w14:textId="77777777" w:rsidR="00786CB2" w:rsidRDefault="00786CB2" w:rsidP="00135C8B">
      <w:r>
        <w:separator/>
      </w:r>
    </w:p>
  </w:endnote>
  <w:endnote w:type="continuationSeparator" w:id="0">
    <w:p w14:paraId="3AF91BB3" w14:textId="77777777" w:rsidR="00786CB2" w:rsidRDefault="00786CB2" w:rsidP="0013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E1E5E8" w14:textId="77777777" w:rsidR="00786CB2" w:rsidRDefault="00786CB2" w:rsidP="00135C8B">
      <w:r>
        <w:separator/>
      </w:r>
    </w:p>
  </w:footnote>
  <w:footnote w:type="continuationSeparator" w:id="0">
    <w:p w14:paraId="54E3AE12" w14:textId="77777777" w:rsidR="00786CB2" w:rsidRDefault="00786CB2" w:rsidP="00135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E5BF7"/>
    <w:multiLevelType w:val="hybridMultilevel"/>
    <w:tmpl w:val="C68454A8"/>
    <w:lvl w:ilvl="0" w:tplc="384E50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1C2B35"/>
    <w:multiLevelType w:val="hybridMultilevel"/>
    <w:tmpl w:val="AFDE8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11C88"/>
    <w:multiLevelType w:val="hybridMultilevel"/>
    <w:tmpl w:val="25964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E6547D"/>
    <w:multiLevelType w:val="hybridMultilevel"/>
    <w:tmpl w:val="F91C34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A1D2F"/>
    <w:multiLevelType w:val="multilevel"/>
    <w:tmpl w:val="8DBAA4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77327"/>
    <w:multiLevelType w:val="hybridMultilevel"/>
    <w:tmpl w:val="E13077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D1400E"/>
    <w:multiLevelType w:val="hybridMultilevel"/>
    <w:tmpl w:val="582AA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3B707E"/>
    <w:multiLevelType w:val="hybridMultilevel"/>
    <w:tmpl w:val="A808D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FB4E2F"/>
    <w:multiLevelType w:val="hybridMultilevel"/>
    <w:tmpl w:val="B4AE18E0"/>
    <w:lvl w:ilvl="0" w:tplc="C6AA21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DB3BEB"/>
    <w:multiLevelType w:val="hybridMultilevel"/>
    <w:tmpl w:val="F4CAB272"/>
    <w:lvl w:ilvl="0" w:tplc="31087E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2247E1"/>
    <w:multiLevelType w:val="hybridMultilevel"/>
    <w:tmpl w:val="F0488A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77C31F2"/>
    <w:multiLevelType w:val="hybridMultilevel"/>
    <w:tmpl w:val="B9FEEA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6D0F2B"/>
    <w:multiLevelType w:val="hybridMultilevel"/>
    <w:tmpl w:val="E77AC1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12"/>
  </w:num>
  <w:num w:numId="6">
    <w:abstractNumId w:val="8"/>
  </w:num>
  <w:num w:numId="7">
    <w:abstractNumId w:val="2"/>
  </w:num>
  <w:num w:numId="8">
    <w:abstractNumId w:val="3"/>
  </w:num>
  <w:num w:numId="9">
    <w:abstractNumId w:val="11"/>
  </w:num>
  <w:num w:numId="10">
    <w:abstractNumId w:val="10"/>
  </w:num>
  <w:num w:numId="11">
    <w:abstractNumId w:val="5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C8B"/>
    <w:rsid w:val="00016716"/>
    <w:rsid w:val="000231F7"/>
    <w:rsid w:val="00024DF6"/>
    <w:rsid w:val="00051A1B"/>
    <w:rsid w:val="00084E41"/>
    <w:rsid w:val="000D3F4F"/>
    <w:rsid w:val="000D67C6"/>
    <w:rsid w:val="00135C8B"/>
    <w:rsid w:val="00182746"/>
    <w:rsid w:val="001959F5"/>
    <w:rsid w:val="00196F3C"/>
    <w:rsid w:val="001A38DA"/>
    <w:rsid w:val="001A3DA9"/>
    <w:rsid w:val="001A7318"/>
    <w:rsid w:val="001F2DE2"/>
    <w:rsid w:val="00203B01"/>
    <w:rsid w:val="002122D9"/>
    <w:rsid w:val="0022283F"/>
    <w:rsid w:val="00223DF6"/>
    <w:rsid w:val="00225C64"/>
    <w:rsid w:val="002264C0"/>
    <w:rsid w:val="00242692"/>
    <w:rsid w:val="0024505D"/>
    <w:rsid w:val="00262E17"/>
    <w:rsid w:val="00287E7F"/>
    <w:rsid w:val="002A7C9E"/>
    <w:rsid w:val="00307C06"/>
    <w:rsid w:val="00322A5E"/>
    <w:rsid w:val="0033422C"/>
    <w:rsid w:val="003343B5"/>
    <w:rsid w:val="0036685D"/>
    <w:rsid w:val="00393EA0"/>
    <w:rsid w:val="003A5133"/>
    <w:rsid w:val="003E1587"/>
    <w:rsid w:val="003E16DE"/>
    <w:rsid w:val="003F735A"/>
    <w:rsid w:val="00405200"/>
    <w:rsid w:val="0043654B"/>
    <w:rsid w:val="004625B2"/>
    <w:rsid w:val="004C7EA1"/>
    <w:rsid w:val="004E1498"/>
    <w:rsid w:val="004E2388"/>
    <w:rsid w:val="004F1576"/>
    <w:rsid w:val="005214CF"/>
    <w:rsid w:val="005668BA"/>
    <w:rsid w:val="0057113B"/>
    <w:rsid w:val="00571F44"/>
    <w:rsid w:val="0059705E"/>
    <w:rsid w:val="005A471D"/>
    <w:rsid w:val="005C58C5"/>
    <w:rsid w:val="00680327"/>
    <w:rsid w:val="00685AB3"/>
    <w:rsid w:val="00693E6F"/>
    <w:rsid w:val="00695F4E"/>
    <w:rsid w:val="006B1353"/>
    <w:rsid w:val="006C06FE"/>
    <w:rsid w:val="006F3F56"/>
    <w:rsid w:val="00716217"/>
    <w:rsid w:val="00752E6A"/>
    <w:rsid w:val="0075422E"/>
    <w:rsid w:val="00766420"/>
    <w:rsid w:val="00774461"/>
    <w:rsid w:val="00786CB2"/>
    <w:rsid w:val="007D15B2"/>
    <w:rsid w:val="007D1FE6"/>
    <w:rsid w:val="00824C67"/>
    <w:rsid w:val="0085762F"/>
    <w:rsid w:val="00861217"/>
    <w:rsid w:val="008629F7"/>
    <w:rsid w:val="00865A13"/>
    <w:rsid w:val="00872541"/>
    <w:rsid w:val="008755AC"/>
    <w:rsid w:val="008E071D"/>
    <w:rsid w:val="009339A0"/>
    <w:rsid w:val="009A7ABC"/>
    <w:rsid w:val="009C6482"/>
    <w:rsid w:val="009D0E53"/>
    <w:rsid w:val="00A52D34"/>
    <w:rsid w:val="00A61A61"/>
    <w:rsid w:val="00AD7027"/>
    <w:rsid w:val="00AD77EB"/>
    <w:rsid w:val="00B417E1"/>
    <w:rsid w:val="00B52DD1"/>
    <w:rsid w:val="00B635CE"/>
    <w:rsid w:val="00B83323"/>
    <w:rsid w:val="00B85152"/>
    <w:rsid w:val="00B91C0F"/>
    <w:rsid w:val="00B9493F"/>
    <w:rsid w:val="00C239E0"/>
    <w:rsid w:val="00C41E08"/>
    <w:rsid w:val="00C56D7C"/>
    <w:rsid w:val="00C9527E"/>
    <w:rsid w:val="00CA208D"/>
    <w:rsid w:val="00CD4602"/>
    <w:rsid w:val="00CE7688"/>
    <w:rsid w:val="00CF192F"/>
    <w:rsid w:val="00CF4119"/>
    <w:rsid w:val="00D009EC"/>
    <w:rsid w:val="00D13462"/>
    <w:rsid w:val="00D43222"/>
    <w:rsid w:val="00D444FE"/>
    <w:rsid w:val="00D47D52"/>
    <w:rsid w:val="00D50AC3"/>
    <w:rsid w:val="00D574E8"/>
    <w:rsid w:val="00DA0E62"/>
    <w:rsid w:val="00E84F3B"/>
    <w:rsid w:val="00E90E01"/>
    <w:rsid w:val="00E93824"/>
    <w:rsid w:val="00E94631"/>
    <w:rsid w:val="00EB405B"/>
    <w:rsid w:val="00EC763C"/>
    <w:rsid w:val="00ED7368"/>
    <w:rsid w:val="00EE554E"/>
    <w:rsid w:val="00EF1458"/>
    <w:rsid w:val="00F026DD"/>
    <w:rsid w:val="00F2164C"/>
    <w:rsid w:val="00F27628"/>
    <w:rsid w:val="00F36A2E"/>
    <w:rsid w:val="00F40D95"/>
    <w:rsid w:val="00F55C32"/>
    <w:rsid w:val="00F737EA"/>
    <w:rsid w:val="00F872EC"/>
    <w:rsid w:val="00F915A0"/>
    <w:rsid w:val="00F950CF"/>
    <w:rsid w:val="00FB4ED7"/>
    <w:rsid w:val="00FC056C"/>
    <w:rsid w:val="00FC34C9"/>
    <w:rsid w:val="00FD7B57"/>
    <w:rsid w:val="00FE0105"/>
    <w:rsid w:val="00FE739B"/>
    <w:rsid w:val="00FF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E4353B"/>
  <w14:defaultImageDpi w14:val="330"/>
  <w15:docId w15:val="{EF97C2E6-2F4E-4BD3-B2D6-23A8866FF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5C8B"/>
    <w:pPr>
      <w:ind w:left="720"/>
      <w:contextualSpacing/>
    </w:pPr>
  </w:style>
  <w:style w:type="table" w:styleId="TableGrid">
    <w:name w:val="Table Grid"/>
    <w:basedOn w:val="TableNormal"/>
    <w:rsid w:val="00135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35C8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C8B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35C8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5C8B"/>
  </w:style>
  <w:style w:type="paragraph" w:styleId="Footer">
    <w:name w:val="footer"/>
    <w:basedOn w:val="Normal"/>
    <w:link w:val="FooterChar"/>
    <w:uiPriority w:val="99"/>
    <w:unhideWhenUsed/>
    <w:rsid w:val="00135C8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5C8B"/>
  </w:style>
  <w:style w:type="character" w:styleId="CommentReference">
    <w:name w:val="annotation reference"/>
    <w:basedOn w:val="DefaultParagraphFont"/>
    <w:unhideWhenUsed/>
    <w:rsid w:val="00FE010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FE0105"/>
  </w:style>
  <w:style w:type="character" w:customStyle="1" w:styleId="CommentTextChar">
    <w:name w:val="Comment Text Char"/>
    <w:basedOn w:val="DefaultParagraphFont"/>
    <w:link w:val="CommentText"/>
    <w:uiPriority w:val="99"/>
    <w:rsid w:val="00FE010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010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0105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05200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C763C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4F1576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0D67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4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www.piliapp.com/actual-size/cm-ruler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5362F5-7010-4B82-B457-21221A747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PhET</Company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McGarry</dc:creator>
  <cp:keywords/>
  <dc:description/>
  <cp:lastModifiedBy>Sairam Tangirala</cp:lastModifiedBy>
  <cp:revision>7</cp:revision>
  <dcterms:created xsi:type="dcterms:W3CDTF">2020-08-31T16:13:00Z</dcterms:created>
  <dcterms:modified xsi:type="dcterms:W3CDTF">2022-05-14T19:00:00Z</dcterms:modified>
</cp:coreProperties>
</file>